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62" w:rsidRPr="00ED3962" w:rsidRDefault="00ED3962" w:rsidP="00ED396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D3962">
        <w:rPr>
          <w:rFonts w:ascii="Times New Roman" w:hAnsi="Times New Roman"/>
          <w:sz w:val="28"/>
          <w:szCs w:val="28"/>
        </w:rPr>
        <w:t>Договор об убытках</w:t>
      </w:r>
    </w:p>
    <w:p w:rsidR="00ED3962" w:rsidRDefault="00ED396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D3962" w:rsidRDefault="00ED396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155E" w:rsidRDefault="00194877">
      <w:pPr>
        <w:pStyle w:val="a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заключенных договоров на поставку объем партии товара при </w:t>
      </w:r>
      <w:proofErr w:type="spellStart"/>
      <w:r>
        <w:rPr>
          <w:rFonts w:ascii="Times New Roman" w:hAnsi="Times New Roman"/>
          <w:sz w:val="24"/>
          <w:szCs w:val="24"/>
        </w:rPr>
        <w:t>самовывозе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определяет покупатель либо третье лицо по его указанию — грузополучатель. Налив нефтепродуктов (погрузка товара) в автоцистерну производится под контролем перевозчика покупателя (грузополучателя).</w:t>
      </w:r>
    </w:p>
    <w:p w:rsidR="00FA155E" w:rsidRDefault="00194877">
      <w:pPr>
        <w:pStyle w:val="a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  <w:t>Согласно п. 50 Постановления Правительства РФ от 15.04.2011 N 272 (ред. от 12.12.2017) "Об утверждении Правил перевозок грузов автомобильным транспортом" погрузка груза в транспортное средство и контейнер осуществляется грузоотправителем.</w:t>
      </w:r>
    </w:p>
    <w:p w:rsidR="00FA155E" w:rsidRDefault="00194877">
      <w:pPr>
        <w:pStyle w:val="a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  <w:t>Согласно п. 4 ст. 12 Устава автомобильного транспорта масса груза определяется грузоотправителем в присутствии перевозчика.</w:t>
      </w:r>
    </w:p>
    <w:p w:rsidR="00FA155E" w:rsidRDefault="00194877">
      <w:pPr>
        <w:pStyle w:val="a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Правила перевозки 1971 г. § 14. шофер обязан проверить соответствие укладки и крепления груза на подвижном составе требованиям безопасности движения и обеспечения сохранности подвижного состава, а также сообщить грузоотправителю о замеченных неправильностях в укладке и креплении груза, угрожающих его сохранности. Грузоотправитель по требованию шофера обязан устранить обнаруженные неправильности в укладке и креплении груза.</w:t>
      </w:r>
    </w:p>
    <w:p w:rsidR="00FA155E" w:rsidRDefault="00194877">
      <w:pPr>
        <w:pStyle w:val="a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Пунктами 8 и 9 статьи 12.21.1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 предусмотрена ответственность грузоотправителя за предоставление недостоверных сведений о массе или габаритах груза в документах на перевозимый груз либо </w:t>
      </w:r>
      <w:proofErr w:type="spellStart"/>
      <w:r>
        <w:rPr>
          <w:rFonts w:ascii="Times New Roman" w:hAnsi="Times New Roman"/>
          <w:sz w:val="24"/>
          <w:szCs w:val="24"/>
        </w:rPr>
        <w:t>неуказание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транспортной накладной при перевозке крупногабаритных или тяжеловесных грузов информации о номере, дате или сроке действия специального разрешения либо о маршруте перевозки такого груза. </w:t>
      </w:r>
      <w:proofErr w:type="gramEnd"/>
    </w:p>
    <w:p w:rsidR="00FA155E" w:rsidRDefault="00194877">
      <w:pPr>
        <w:pStyle w:val="a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  <w:t>Размер ответственности:</w:t>
      </w:r>
    </w:p>
    <w:p w:rsidR="00FA155E" w:rsidRDefault="00194877">
      <w:pPr>
        <w:pStyle w:val="a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- по п.8 — на граждан от одной </w:t>
      </w:r>
      <w:proofErr w:type="gramStart"/>
      <w:r>
        <w:rPr>
          <w:rFonts w:ascii="Times New Roman" w:hAnsi="Times New Roman"/>
          <w:sz w:val="24"/>
          <w:szCs w:val="24"/>
        </w:rPr>
        <w:t>тысячи пятисот</w:t>
      </w:r>
      <w:proofErr w:type="gramEnd"/>
      <w:r>
        <w:rPr>
          <w:rFonts w:ascii="Times New Roman" w:hAnsi="Times New Roman"/>
          <w:sz w:val="24"/>
          <w:szCs w:val="24"/>
        </w:rPr>
        <w:t xml:space="preserve"> до двух тысяч рублей; на должностных лиц - от пятнадцати тысяч до двадцати тысяч рублей; на юридических лиц - от двухсот тысяч до трехсот тысяч рублей;</w:t>
      </w:r>
    </w:p>
    <w:p w:rsidR="00FA155E" w:rsidRDefault="00194877">
      <w:pPr>
        <w:pStyle w:val="a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- по п. 9 - на граждан в размере пяти тысяч рублей; на должностных лиц - от двадцати пяти тысяч до тридцати пяти тысяч рублей; на юридических лиц - от трехсот пятидесяти тысяч до четырехсот тысяч рублей.</w:t>
      </w:r>
    </w:p>
    <w:p w:rsidR="00FA155E" w:rsidRDefault="00194877">
      <w:pPr>
        <w:pStyle w:val="a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  <w:t>В связи с этим в случае, если поставщику от грузоотправителя будет выставлена претензия о возмещении убытков, связанных с перегрузом, данные убытки в рамках договора и ст. 15 ГК РФ будут предъявлены покупателю к возмещению.</w:t>
      </w:r>
    </w:p>
    <w:p w:rsidR="00FA155E" w:rsidRDefault="00FA155E">
      <w:pPr>
        <w:pStyle w:val="a7"/>
        <w:rPr>
          <w:rFonts w:hint="eastAsia"/>
        </w:rPr>
      </w:pPr>
    </w:p>
    <w:p w:rsidR="00194877" w:rsidRDefault="00194877">
      <w:pPr>
        <w:pStyle w:val="a7"/>
        <w:rPr>
          <w:rFonts w:hint="eastAsia"/>
        </w:rPr>
      </w:pPr>
    </w:p>
    <w:sectPr w:rsidR="00194877" w:rsidSect="00FA155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10B0"/>
    <w:rsid w:val="00194877"/>
    <w:rsid w:val="005D10B0"/>
    <w:rsid w:val="00ED3962"/>
    <w:rsid w:val="00FA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E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A15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A155E"/>
    <w:pPr>
      <w:spacing w:after="140" w:line="288" w:lineRule="auto"/>
    </w:pPr>
  </w:style>
  <w:style w:type="paragraph" w:styleId="a5">
    <w:name w:val="List"/>
    <w:basedOn w:val="a4"/>
    <w:rsid w:val="00FA155E"/>
  </w:style>
  <w:style w:type="paragraph" w:styleId="a6">
    <w:name w:val="caption"/>
    <w:basedOn w:val="a"/>
    <w:qFormat/>
    <w:rsid w:val="00FA155E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FA155E"/>
    <w:pPr>
      <w:suppressLineNumbers/>
    </w:pPr>
  </w:style>
  <w:style w:type="paragraph" w:customStyle="1" w:styleId="a7">
    <w:name w:val="Текст в заданном формате"/>
    <w:basedOn w:val="a"/>
    <w:rsid w:val="00FA155E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Место1</dc:creator>
  <cp:lastModifiedBy>Место1</cp:lastModifiedBy>
  <cp:revision>3</cp:revision>
  <cp:lastPrinted>1601-01-01T00:00:00Z</cp:lastPrinted>
  <dcterms:created xsi:type="dcterms:W3CDTF">2018-03-02T11:54:00Z</dcterms:created>
  <dcterms:modified xsi:type="dcterms:W3CDTF">2018-03-02T11:59:00Z</dcterms:modified>
</cp:coreProperties>
</file>