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7"/>
        <w:gridCol w:w="138"/>
      </w:tblGrid>
      <w:tr w:rsidR="000E1CA0" w:rsidRPr="000E1CA0" w:rsidTr="000E1C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1CA0" w:rsidRPr="000E1CA0" w:rsidRDefault="000E1CA0" w:rsidP="000E1C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0E1CA0">
              <w:rPr>
                <w:rFonts w:ascii="Tahoma" w:eastAsia="Times New Roman" w:hAnsi="Tahoma" w:cs="Tahoma"/>
                <w:sz w:val="20"/>
                <w:szCs w:val="20"/>
              </w:rPr>
              <w:br/>
            </w:r>
            <w:r w:rsidRPr="000E1CA0"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outlineLvl w:val="0"/>
              <w:rPr>
                <w:rFonts w:eastAsiaTheme="minorHAnsi"/>
                <w:lang w:eastAsia="en-US"/>
              </w:rPr>
            </w:pP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Утвержден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введен в действие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Постановлением Госстандарта СССР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от 26 августа 1986 г. N 2495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</w:rPr>
            </w:pPr>
            <w:r w:rsidRPr="000E1CA0">
              <w:rPr>
                <w:rFonts w:ascii="Calibri" w:hAnsi="Calibri" w:cs="Tahoma"/>
                <w:b/>
                <w:bCs/>
              </w:rPr>
              <w:t>ГОСУДАРСТВЕННЫЙ СТАНДАРТ СОЮЗА ССР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</w:rPr>
            </w:pPr>
            <w:r w:rsidRPr="000E1CA0">
              <w:rPr>
                <w:rFonts w:ascii="Calibri" w:hAnsi="Calibri" w:cs="Tahoma"/>
                <w:b/>
                <w:bCs/>
              </w:rPr>
              <w:t> 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</w:rPr>
            </w:pPr>
            <w:r w:rsidRPr="000E1CA0">
              <w:rPr>
                <w:rFonts w:ascii="Calibri" w:hAnsi="Calibri" w:cs="Tahoma"/>
                <w:b/>
                <w:bCs/>
              </w:rPr>
              <w:t>НЕФТЬ И НЕФТЕПРОДУКТЫ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</w:rPr>
            </w:pPr>
            <w:r w:rsidRPr="000E1CA0">
              <w:rPr>
                <w:rFonts w:ascii="Calibri" w:hAnsi="Calibri" w:cs="Tahoma"/>
                <w:b/>
                <w:bCs/>
              </w:rPr>
              <w:t> 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</w:rPr>
            </w:pPr>
            <w:r w:rsidRPr="000E1CA0">
              <w:rPr>
                <w:rFonts w:ascii="Calibri" w:hAnsi="Calibri" w:cs="Tahoma"/>
                <w:b/>
                <w:bCs/>
              </w:rPr>
              <w:t>МЕТОДЫ ИЗМЕРЕНИЯ МАССЫ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</w:rPr>
            </w:pPr>
            <w:r w:rsidRPr="000E1CA0">
              <w:rPr>
                <w:rFonts w:ascii="Calibri" w:hAnsi="Calibri" w:cs="Tahoma"/>
                <w:b/>
                <w:bCs/>
              </w:rPr>
              <w:t> 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  <w:lang w:val="en-US"/>
              </w:rPr>
            </w:pPr>
            <w:r w:rsidRPr="000E1CA0">
              <w:rPr>
                <w:rFonts w:ascii="Calibri" w:hAnsi="Calibri" w:cs="Tahoma"/>
                <w:b/>
                <w:bCs/>
                <w:lang w:val="en-US"/>
              </w:rPr>
              <w:t>Petroleum and petroleum products.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  <w:lang w:val="en-US"/>
              </w:rPr>
            </w:pPr>
            <w:r w:rsidRPr="000E1CA0">
              <w:rPr>
                <w:rFonts w:ascii="Calibri" w:hAnsi="Calibri" w:cs="Tahoma"/>
                <w:b/>
                <w:bCs/>
                <w:lang w:val="en-US"/>
              </w:rPr>
              <w:t>Methods of mass measurement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  <w:lang w:val="en-US"/>
              </w:rPr>
            </w:pPr>
            <w:r w:rsidRPr="000E1CA0">
              <w:rPr>
                <w:rFonts w:ascii="Calibri" w:hAnsi="Calibri" w:cs="Tahoma"/>
                <w:b/>
                <w:bCs/>
                <w:lang w:val="en-US"/>
              </w:rPr>
              <w:t> </w:t>
            </w:r>
          </w:p>
          <w:p w:rsidR="000E1CA0" w:rsidRPr="000E1CA0" w:rsidRDefault="000E1CA0" w:rsidP="000E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ahoma"/>
                <w:b/>
                <w:bCs/>
              </w:rPr>
            </w:pPr>
            <w:r w:rsidRPr="000E1CA0">
              <w:rPr>
                <w:rFonts w:ascii="Calibri" w:hAnsi="Calibri" w:cs="Tahoma"/>
                <w:b/>
                <w:bCs/>
              </w:rPr>
              <w:t>ГОСТ 26976-86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Группа Б09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ОКСТУ 0001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Взамен ГОСТ 8.370-80 и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ГОСТ 8.378-80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Срок введения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с 1 января 1987 года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Настоящий стандарт устанавливает методы измерения массы (далее - методы) нефти и жидких нефтепродуктов, а также битумов и пластических смазок (далее - продуктов).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Стандарт является основополагающим документом для разработки методик выполнения измерений.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outlineLvl w:val="1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 ОБЩИЕ ПОЛОЖЕНИЯ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1.1. Стандарт регламентирует методы измерений массы брутто и массы нетто продуктов.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Основным методом при поставках на экспорт и коммерческих операциях по нефти и нефтепродуктам, кроме мазутов, битумов и пластичных смазок, является динамический метод с применением счетчиков (расходомеров).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1.2. Продукты должны соответствовать требованиям действующей нормативно-технической документации.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1.3. Термины, используемые в настоящем стандарте, и пояснения к ним приведены в справочном Приложении 1.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outlineLvl w:val="1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 МЕТОДЫ ИЗМЕРЕНИЙ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2.1. При проведении учетно-расчетных операций применяют прямые и косвенные методы.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2.2. При применении прямых методов измеряют массу продуктов с помощью весов, весовых дозаторов и устройств, массовых счетчиков или массовых расходомеров с интеграторами.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2.3. Косвенные методы подразделяют на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объемно-массовый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гидростатический.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2.3.1. Объемно-массовый метод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2.3.1.1. При применении объемно-массового метода измеряют объем и плотность продукта при одинаковых или приведенных к одним условиям (температура и давление), определяют массу брутто продукта, как произведение значений этих величин, а затем вычисляют массу нетто продукта.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2.3.1.2. Плотность продукта измеряют поточными плотномерами или ареометрами для нефти в объединенной пробе, а температуру продукта и давление при условиях измерения плотности и объема соответственно термометрами и манометрами.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2.3.1.3. Определение массы нетто продукта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определении массы нетто продукта определяют массу балласта. Для этого измеряют содержание воды и концентрацию хлористых солей в нефти и рассчитывают их массу.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Массу механических примесей определяют, принимая среднюю массовую долю их в нефти по ГОСТ 9965-76.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Содержание воды в нефти и концентрацию хлористых солей измеряют, соответственно, поточными влагомерами и солемерами или определяют по результатам лабораторных анализов объединенной пробы нефти.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2.3.1.4. В зависимости от способа измерений объема продукта объемно-массовый метод подразделяют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на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динамический и статический.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Динамический метод применяют при измерении массы продукта непосредственно на потоке в нефтепродуктопроводах. При этом объем продукта измеряют счетчиками или преобразователями расхода с интеграторами.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Статический метод применяют при измерении массы продукта в градуированных емкостях (вертикальные и горизонтальные резервуары, транспортные емкости и т.п.).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Объем продукта в резервуарах определяют с помощью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градуировочных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таблиц резервуаров по значениям уровня наполнения, измеренным уровнемером,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метроштоком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или металлической измерительной рулеткой. В емкостях, градуированных на полную вместимость, контролируют уровень наполнения, и определяют объем по паспортным данным.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2.3.2. Гидростатический метод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2.3.2.1. При применении гидростатического метода измеряют гидростатическое давление столба продукта, определяют среднюю площадь заполненной части резервуара и рассчитывают массу продукта, как произведение значений этих величин, деленное на ускорение силы тяжести.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Массу отпущенного (принятого) продукта определяют двумя методами: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как разность масс, определенных в начале и в конце товарной операции вышеизложенным методом;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как произведение разности гидростатических давлений в начале и в конце товарной операции на среднюю площадь сечения части резервуара, из которого отпущен продукт, деленное на ускорение силы тяжести.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2.3.2.2. Гидростатическое давление столба продукта измеряют манометрическими приборами с учетом давления паров продукта.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2.3.2.3. Для определения средней площади сечения части резервуара металлической измерительной рулеткой или уровнемером измеряют уровни продукта в начале и в конце товарной операции и по данным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градуировочной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таблицы резервуара вычисляют соответствующие этим уровням средние площади сечения.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Допускается вместо измерения уровня измерять плотность продукта по п. 2.3.1.2 и определять: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уровень налива для определения средней площади сечения, как частного от деления гидростатического давления на плотность;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объем нефти для определения массы балласта, как частного от деления массы на плотность.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2.4. Математические модели прямых методов и их погрешностей приведены в МИ 1953-88.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Математические модели косвенных методов и их погрешностей приведены в обязательном Приложении 2.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Примеры вычислений массы продукта и оценки погрешностей методов приведены в справочном Приложении 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Примечание. Для внешнеторговых организаций при необходимости допускается рассчитывать массу в соответствии с положениями стандарта ИСО 91/1-82 и других международных документов, признанны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х в СССР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outlineLvl w:val="1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 ПОГРЕШНОСТИ МЕТОДОВ ИЗМЕРЕНИЯ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3.1. Пределы относительной погрешности методов измерения массы должны быть не более: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прямом методе: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+/- 0,5% - при измерении массы нетто нефтепродуктов до 100 т, а также массы нетто битумов;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+/- 0,3% - при измерении массы нетто пластических смазок;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объемно-массовом динамическом методе: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+/- 0,25% - при измерении массы брутто нефти;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+/- 0,35% - при измерении массы нетто нефти;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+/- 0,5% - при измерении массы нетто нефтепродуктов от 100 т и выше;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+/- 0,8% - при измерении массы нетто нефтепродуктов до 100 т и отработанных нефтепродуктов;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объемно-массовом статическом методе: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+/- 0,5% - при измерении массы нетто нефти, нефтепродуктов от 100 т и выше, а также массы нетто битумов;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+/- 0,8% - при измерении массы нетто нефтепродуктов до 100 т и отработанных нефтепродуктов;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гидростатическом методе: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+/- 0,5% - при измерении массы нетто нефти, нефтепродуктов от 100 т и выше;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+/- 0,8% - при измерении массы нетто нефтепродуктов до 100 т и отработанных нефтепродуктов.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outlineLvl w:val="0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Приложение 1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Справочное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ТЕРМИНЫ, ПРИМЕНЯЕМЫЕ В СТАНДАРТЕ, И ПОЯСНЕНИЯ К НИМ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Масса брутто - масса нефти и нефтепродуктов,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показатели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качества которых соответствуют требованиям нормативно-технической документации.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Масса балласта - общая масса воды, солей и механических примесей в нефти или масса воды в нефтепродуктах.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Масса нетто - разность масс брутто и массы балласта.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outlineLvl w:val="0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Приложение 2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Обязательное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МАТЕМАТИЧЕСКИЕ МОДЕЛИ КОСВЕННЫХ МЕТОДОВ ИЗМЕРЕНИЙ МАССЫ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И ИХ ПОГРЕШНОСТЕЙ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1. Модель объемно-массового динамического метода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752600" cy="238125"/>
                  <wp:effectExtent l="19050" t="0" r="0" b="0"/>
                  <wp:docPr id="1" name="Рисунок 1" descr="http://tehnorma.ru/gosttext/gost/gost_2213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hnorma.ru/gosttext/gost/gost_2213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(1)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m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масса продукта,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V - объем продукта, 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152400" cy="161925"/>
                  <wp:effectExtent l="19050" t="0" r="0" b="0"/>
                  <wp:docPr id="2" name="Рисунок 2" descr="http://tehnorma.ru/gosttext/gost/gost_2213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hnorma.ru/gosttext/gost/gost_2213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плотность продукта,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771525" cy="238125"/>
                  <wp:effectExtent l="0" t="0" r="9525" b="0"/>
                  <wp:docPr id="3" name="Рисунок 3" descr="http://tehnorma.ru/gosttext/gost/gost_2213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hnorma.ru/gosttext/gost/gost_2213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разность температур продукта при измерении плотности (</w:t>
            </w:r>
            <w:r w:rsidRPr="000E1CA0">
              <w:rPr>
                <w:rFonts w:ascii="Calibri" w:eastAsiaTheme="minorHAnsi" w:hAnsi="Calibri" w:cs="Calibri"/>
                <w:position w:val="-14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52400" cy="238125"/>
                  <wp:effectExtent l="0" t="0" r="0" b="0"/>
                  <wp:docPr id="4" name="Рисунок 4" descr="http://tehnorma.ru/gosttext/gost/gost_2213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hnorma.ru/gosttext/gost/gost_2213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) и объема (</w:t>
            </w:r>
            <w:r w:rsidRPr="000E1CA0">
              <w:rPr>
                <w:rFonts w:ascii="Calibri" w:eastAsiaTheme="minorHAnsi" w:hAnsi="Calibri" w:cs="Calibri"/>
                <w:position w:val="-1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23825" cy="228600"/>
                  <wp:effectExtent l="0" t="0" r="0" b="0"/>
                  <wp:docPr id="5" name="Рисунок 5" descr="http://tehnorma.ru/gosttext/gost/gost_2213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hnorma.ru/gosttext/gost/gost_2213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), °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152400" cy="200025"/>
                  <wp:effectExtent l="19050" t="0" r="0" b="0"/>
                  <wp:docPr id="6" name="Рисунок 6" descr="http://tehnorma.ru/gosttext/gost/gost_2213.files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hnorma.ru/gosttext/gost/gost_2213.files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коэффициент объемного расширения продукта, 1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/°С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876300" cy="238125"/>
                  <wp:effectExtent l="0" t="0" r="0" b="0"/>
                  <wp:docPr id="7" name="Рисунок 7" descr="http://tehnorma.ru/gosttext/gost/gost_2213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hnorma.ru/gosttext/gost/gost_2213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разность давлений при измерении объема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(</w:t>
            </w:r>
            <w:r w:rsidRPr="000E1CA0">
              <w:rPr>
                <w:rFonts w:ascii="Calibri" w:eastAsiaTheme="minorHAnsi" w:hAnsi="Calibri" w:cs="Calibri"/>
                <w:position w:val="-1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61925" cy="228600"/>
                  <wp:effectExtent l="0" t="0" r="0" b="0"/>
                  <wp:docPr id="8" name="Рисунок 8" descr="http://tehnorma.ru/gosttext/gost/gost_2213.files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hnorma.ru/gosttext/gost/gost_2213.files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) 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и плотности (</w:t>
            </w:r>
            <w:r w:rsidRPr="000E1CA0">
              <w:rPr>
                <w:rFonts w:ascii="Calibri" w:eastAsiaTheme="minorHAnsi" w:hAnsi="Calibri" w:cs="Calibri"/>
                <w:position w:val="-14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80975" cy="238125"/>
                  <wp:effectExtent l="0" t="0" r="9525" b="0"/>
                  <wp:docPr id="9" name="Рисунок 9" descr="http://tehnorma.ru/gosttext/gost/gost_2213.files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hnorma.ru/gosttext/gost/gost_2213.files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), МПа;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123825" cy="161925"/>
                  <wp:effectExtent l="19050" t="0" r="9525" b="0"/>
                  <wp:docPr id="10" name="Рисунок 10" descr="http://tehnorma.ru/gosttext/gost/gost_2213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hnorma.ru/gosttext/gost/gost_2213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коэффициент сжимаемости от давления, 1/МПа.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1.1. Модель погрешности метода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4"/>
              </w:rPr>
              <w:drawing>
                <wp:inline distT="0" distB="0" distL="0" distR="0">
                  <wp:extent cx="3076575" cy="561975"/>
                  <wp:effectExtent l="19050" t="0" r="9525" b="0"/>
                  <wp:docPr id="11" name="Рисунок 11" descr="http://tehnorma.ru/gosttext/gost/gost_2213.files/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hnorma.ru/gosttext/gost/gost_2213.files/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(2)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257175" cy="180975"/>
                  <wp:effectExtent l="19050" t="0" r="9525" b="0"/>
                  <wp:docPr id="12" name="Рисунок 12" descr="http://tehnorma.ru/gosttext/gost/gost_2213.files/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hnorma.ru/gosttext/gost/gost_2213.files/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относительная погрешность измерения массы продукта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, %;</w:t>
            </w:r>
            <w:proofErr w:type="gramEnd"/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257175" cy="180975"/>
                  <wp:effectExtent l="19050" t="0" r="9525" b="0"/>
                  <wp:docPr id="13" name="Рисунок 13" descr="http://tehnorma.ru/gosttext/gost/gost_2213.files/image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hnorma.ru/gosttext/gost/gost_2213.files/image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относительная погрешность измерения объема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, %;</w:t>
            </w:r>
            <w:proofErr w:type="gramEnd"/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238125" cy="200025"/>
                  <wp:effectExtent l="0" t="0" r="0" b="0"/>
                  <wp:docPr id="14" name="Рисунок 14" descr="http://tehnorma.ru/gosttext/gost/gost_2213.files/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hnorma.ru/gosttext/gost/gost_2213.files/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относительная погрешность измерения плотности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, %;</w:t>
            </w:r>
            <w:proofErr w:type="gramEnd"/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66700" cy="228600"/>
                  <wp:effectExtent l="19050" t="0" r="0" b="0"/>
                  <wp:docPr id="15" name="Рисунок 15" descr="http://tehnorma.ru/gosttext/gost/gost_2213.files/image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hnorma.ru/gosttext/gost/gost_2213.files/image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абсолютная погрешность измерения разности температур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52400" cy="228600"/>
                  <wp:effectExtent l="0" t="0" r="0" b="0"/>
                  <wp:docPr id="16" name="Рисунок 16" descr="http://tehnorma.ru/gosttext/gost/gost_2213.files/image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hnorma.ru/gosttext/gost/gost_2213.files/image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°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4"/>
              </w:rPr>
              <w:drawing>
                <wp:inline distT="0" distB="0" distL="0" distR="0">
                  <wp:extent cx="295275" cy="161925"/>
                  <wp:effectExtent l="19050" t="0" r="9525" b="0"/>
                  <wp:docPr id="17" name="Рисунок 17" descr="http://tehnorma.ru/gosttext/gost/gost_2213.files/image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ehnorma.ru/gosttext/gost/gost_2213.files/image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относительная погрешность центрального блока обработки и индикации данных, %.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 Модель объемно-массового статического метода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6"/>
              </w:rPr>
              <w:drawing>
                <wp:inline distT="0" distB="0" distL="0" distR="0">
                  <wp:extent cx="4581525" cy="257175"/>
                  <wp:effectExtent l="19050" t="0" r="0" b="0"/>
                  <wp:docPr id="18" name="Рисунок 18" descr="http://tehnorma.ru/gosttext/gost/gost_2213.files/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hnorma.ru/gosttext/gost/gost_2213.files/image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(3)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52400" cy="228600"/>
                  <wp:effectExtent l="19050" t="0" r="0" b="0"/>
                  <wp:docPr id="19" name="Рисунок 19" descr="http://tehnorma.ru/gosttext/gost/gost_2213.files/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ehnorma.ru/gosttext/gost/gost_2213.files/image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19050" t="0" r="9525" b="0"/>
                  <wp:docPr id="20" name="Рисунок 20" descr="http://tehnorma.ru/gosttext/gost/gost_2213.files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ehnorma.ru/gosttext/gost/gost_2213.files/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объемы продукта, соответственно, в начале и конце товарной операции, определяемые по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градуировочной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таблице резервуара, 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80975" cy="228600"/>
                  <wp:effectExtent l="0" t="0" r="9525" b="0"/>
                  <wp:docPr id="21" name="Рисунок 21" descr="http://tehnorma.ru/gosttext/gost/gost_2213.files/image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ehnorma.ru/gosttext/gost/gost_2213.files/image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57175" cy="228600"/>
                  <wp:effectExtent l="0" t="0" r="9525" b="0"/>
                  <wp:docPr id="22" name="Рисунок 22" descr="http://tehnorma.ru/gosttext/gost/gost_2213.files/image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ehnorma.ru/gosttext/gost/gost_2213.files/image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средние плотности продукта, соответственно, в начале и в конце товарной операции,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142875" cy="142875"/>
                  <wp:effectExtent l="0" t="0" r="9525" b="0"/>
                  <wp:docPr id="23" name="Рисунок 23" descr="http://tehnorma.ru/gosttext/gost/gost_2213.files/image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ehnorma.ru/gosttext/gost/gost_2213.files/image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коэффициент линейного расширения материала стенок резервуара, 1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866775" cy="238125"/>
                  <wp:effectExtent l="0" t="0" r="0" b="0"/>
                  <wp:docPr id="24" name="Рисунок 24" descr="http://tehnorma.ru/gosttext/gost/gost_2213.files/image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ehnorma.ru/gosttext/gost/gost_2213.files/image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разность температур стенок резервуара при измерении объема (</w:t>
            </w:r>
            <w:r w:rsidRPr="000E1CA0">
              <w:rPr>
                <w:rFonts w:ascii="Calibri" w:eastAsiaTheme="minorHAnsi" w:hAnsi="Calibri" w:cs="Calibri"/>
                <w:position w:val="-1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23825" cy="228600"/>
                  <wp:effectExtent l="0" t="0" r="0" b="0"/>
                  <wp:docPr id="25" name="Рисунок 25" descr="http://tehnorma.ru/gosttext/gost/gost_2213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ehnorma.ru/gosttext/gost/gost_2213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) и при градуировке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(</w:t>
            </w:r>
            <w:r w:rsidRPr="000E1CA0">
              <w:rPr>
                <w:rFonts w:ascii="Calibri" w:eastAsiaTheme="minorHAnsi" w:hAnsi="Calibri" w:cs="Calibri"/>
                <w:position w:val="-14"/>
                <w:lang w:eastAsia="en-US"/>
              </w:rPr>
              <w:t xml:space="preserve"> </w:t>
            </w:r>
            <w:proofErr w:type="gramEnd"/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61925" cy="238125"/>
                  <wp:effectExtent l="0" t="0" r="9525" b="0"/>
                  <wp:docPr id="26" name="Рисунок 26" descr="http://tehnorma.ru/gosttext/gost/gost_2213.files/image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ehnorma.ru/gosttext/gost/gost_2213.files/image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), °C.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2.1. Модель погрешности метода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98"/>
              </w:rPr>
              <w:drawing>
                <wp:inline distT="0" distB="0" distL="0" distR="0">
                  <wp:extent cx="3914775" cy="1323975"/>
                  <wp:effectExtent l="19050" t="0" r="9525" b="0"/>
                  <wp:docPr id="27" name="Рисунок 27" descr="http://tehnorma.ru/gosttext/gost/gost_2213.files/image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ehnorma.ru/gosttext/gost/gost_2213.files/image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(4)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H - уровень продукта, в емкости,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м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4"/>
              </w:rPr>
              <w:drawing>
                <wp:inline distT="0" distB="0" distL="0" distR="0">
                  <wp:extent cx="266700" cy="161925"/>
                  <wp:effectExtent l="19050" t="0" r="0" b="0"/>
                  <wp:docPr id="28" name="Рисунок 28" descr="http://tehnorma.ru/gosttext/gost/gost_2213.files/image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ehnorma.ru/gosttext/gost/gost_2213.files/image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абсолютная погрешность измерения уровня наполнения продукта,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м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4"/>
              </w:rPr>
              <w:drawing>
                <wp:inline distT="0" distB="0" distL="0" distR="0">
                  <wp:extent cx="257175" cy="161925"/>
                  <wp:effectExtent l="19050" t="0" r="9525" b="0"/>
                  <wp:docPr id="29" name="Рисунок 29" descr="http://tehnorma.ru/gosttext/gost/gost_2213.files/image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ehnorma.ru/gosttext/gost/gost_2213.files/image0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относительная погрешность градуировки резервуара, %.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 Модель гидростатического метода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1333500" cy="457200"/>
                  <wp:effectExtent l="19050" t="0" r="0" b="0"/>
                  <wp:docPr id="30" name="Рисунок 30" descr="http://tehnorma.ru/gosttext/gost/gost_2213.files/image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ehnorma.ru/gosttext/gost/gost_2213.files/image0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(5) или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28"/>
              </w:rPr>
              <w:drawing>
                <wp:inline distT="0" distB="0" distL="0" distR="0">
                  <wp:extent cx="762000" cy="419100"/>
                  <wp:effectExtent l="19050" t="0" r="0" b="0"/>
                  <wp:docPr id="31" name="Рисунок 31" descr="http://tehnorma.ru/gosttext/gost/gost_2213.files/image0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ehnorma.ru/gosttext/gost/gost_2213.files/image0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(6)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52400" cy="228600"/>
                  <wp:effectExtent l="0" t="0" r="0" b="0"/>
                  <wp:docPr id="32" name="Рисунок 32" descr="http://tehnorma.ru/gosttext/gost/gost_2213.files/image0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ehnorma.ru/gosttext/gost/gost_2213.files/image0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;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0" t="0" r="9525" b="0"/>
                  <wp:docPr id="33" name="Рисунок 33" descr="http://tehnorma.ru/gosttext/gost/gost_2213.files/image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ehnorma.ru/gosttext/gost/gost_2213.files/image0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средние значения площади сечения резервуара, соответственно в начале и в конце товарной операции, м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2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определяемые как </w:t>
            </w:r>
            <w:r>
              <w:rPr>
                <w:rFonts w:ascii="Calibri" w:eastAsiaTheme="minorHAnsi" w:hAnsi="Calibri" w:cs="Calibri"/>
                <w:noProof/>
                <w:position w:val="-24"/>
              </w:rPr>
              <w:drawing>
                <wp:inline distT="0" distB="0" distL="0" distR="0">
                  <wp:extent cx="457200" cy="390525"/>
                  <wp:effectExtent l="0" t="0" r="0" b="0"/>
                  <wp:docPr id="34" name="Рисунок 34" descr="http://tehnorma.ru/gosttext/gost/gost_2213.files/image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ehnorma.ru/gosttext/gost/gost_2213.files/image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(V - объем продукта, м3, H - уровень наполнения емкости, м);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962025" cy="428625"/>
                  <wp:effectExtent l="0" t="0" r="9525" b="0"/>
                  <wp:docPr id="35" name="Рисунок 35" descr="http://tehnorma.ru/gosttext/gost/gost_2213.files/image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ehnorma.ru/gosttext/gost/gost_2213.files/image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среднее значение площади сечения части резервуара, из которой отпущен продукт, м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2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g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ускорение свободного падения, м/с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2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52400" cy="228600"/>
                  <wp:effectExtent l="0" t="0" r="0" b="0"/>
                  <wp:docPr id="36" name="Рисунок 36" descr="http://tehnorma.ru/gosttext/gost/gost_2213.files/image0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ehnorma.ru/gosttext/gost/gost_2213.files/image0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;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0" t="0" r="9525" b="0"/>
                  <wp:docPr id="37" name="Рисунок 37" descr="http://tehnorma.ru/gosttext/gost/gost_2213.files/image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ehnorma.ru/gosttext/gost/gost_2213.files/image0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давление продукта в начале и в конце товарной операции, Па;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828675" cy="228600"/>
                  <wp:effectExtent l="19050" t="0" r="9525" b="0"/>
                  <wp:docPr id="38" name="Рисунок 38" descr="http://tehnorma.ru/gosttext/gost/gost_2213.files/image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ehnorma.ru/gosttext/gost/gost_2213.files/image0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разность давлений продукта в начале и в конце товарной операции, Па.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3.1. Модель погрешности метода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для формулы (5)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3848100" cy="485775"/>
                  <wp:effectExtent l="19050" t="0" r="0" b="0"/>
                  <wp:docPr id="39" name="Рисунок 39" descr="http://tehnorma.ru/gosttext/gost/gost_2213.files/image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tehnorma.ru/gosttext/gost/gost_2213.files/image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(7)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для формулы (6) </w:t>
            </w:r>
            <w:r>
              <w:rPr>
                <w:rFonts w:ascii="Calibri" w:eastAsiaTheme="minorHAnsi" w:hAnsi="Calibri" w:cs="Calibri"/>
                <w:noProof/>
                <w:position w:val="-16"/>
              </w:rPr>
              <w:drawing>
                <wp:inline distT="0" distB="0" distL="0" distR="0">
                  <wp:extent cx="1981200" cy="304800"/>
                  <wp:effectExtent l="19050" t="0" r="0" b="0"/>
                  <wp:docPr id="40" name="Рисунок 40" descr="http://tehnorma.ru/gosttext/gost/gost_2213.files/image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ehnorma.ru/gosttext/gost/gost_2213.files/image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(8)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57175" cy="228600"/>
                  <wp:effectExtent l="19050" t="0" r="0" b="0"/>
                  <wp:docPr id="41" name="Рисунок 41" descr="http://tehnorma.ru/gosttext/gost/gost_2213.files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tehnorma.ru/gosttext/gost/gost_2213.files/image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333375" cy="228600"/>
                  <wp:effectExtent l="19050" t="0" r="9525" b="0"/>
                  <wp:docPr id="42" name="Рисунок 42" descr="http://tehnorma.ru/gosttext/gost/gost_2213.files/image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tehnorma.ru/gosttext/gost/gost_2213.files/image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относительные погрешности измерения сечения резервуара, соответственно, в начале и в конце товарной операции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, %;</w:t>
            </w:r>
            <w:proofErr w:type="gramEnd"/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19050" t="0" r="9525" b="0"/>
                  <wp:docPr id="43" name="Рисунок 43" descr="http://tehnorma.ru/gosttext/gost/gost_2213.files/image0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ehnorma.ru/gosttext/gost/gost_2213.files/image0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314325" cy="228600"/>
                  <wp:effectExtent l="19050" t="0" r="9525" b="0"/>
                  <wp:docPr id="44" name="Рисунок 44" descr="http://tehnorma.ru/gosttext/gost/gost_2213.files/image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tehnorma.ru/gosttext/gost/gost_2213.files/image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относительные погрешности измерения давлений, соответственно, в начале и в конце товарной операции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, %;</w:t>
            </w:r>
            <w:proofErr w:type="gramEnd"/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333375" cy="200025"/>
                  <wp:effectExtent l="19050" t="0" r="9525" b="0"/>
                  <wp:docPr id="45" name="Рисунок 45" descr="http://tehnorma.ru/gosttext/gost/gost_2213.files/image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tehnorma.ru/gosttext/gost/gost_2213.files/image0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относительная погрешность измерения разности давлений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228600" cy="200025"/>
                  <wp:effectExtent l="19050" t="0" r="0" b="0"/>
                  <wp:docPr id="46" name="Рисунок 46" descr="http://tehnorma.ru/gosttext/gost/gost_2213.files/image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ehnorma.ru/gosttext/gost/gost_2213.files/image0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%;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04800" cy="238125"/>
                  <wp:effectExtent l="19050" t="0" r="0" b="0"/>
                  <wp:docPr id="47" name="Рисунок 47" descr="http://tehnorma.ru/gosttext/gost/gost_2213.files/image0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ehnorma.ru/gosttext/gost/gost_2213.files/image0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относительная погрешность измерения среднего значения площади сечения резервуара, из которой отпущен продукт, %.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 Модели измерения массы нетто нефти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применении объемно-массового метода измерения массы: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28"/>
              </w:rPr>
              <w:drawing>
                <wp:inline distT="0" distB="0" distL="0" distR="0">
                  <wp:extent cx="4619625" cy="428625"/>
                  <wp:effectExtent l="19050" t="0" r="9525" b="0"/>
                  <wp:docPr id="48" name="Рисунок 48" descr="http://tehnorma.ru/gosttext/gost/gost_2213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tehnorma.ru/gosttext/gost/gost_2213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 (9)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применении гидростатического метода измерений массы: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56"/>
              </w:rPr>
              <w:drawing>
                <wp:inline distT="0" distB="0" distL="0" distR="0">
                  <wp:extent cx="2962275" cy="790575"/>
                  <wp:effectExtent l="19050" t="0" r="9525" b="0"/>
                  <wp:docPr id="49" name="Рисунок 49" descr="http://tehnorma.ru/gosttext/gost/gost_2213.files/image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ehnorma.ru/gosttext/gost/gost_2213.files/image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(10)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00025" cy="228600"/>
                  <wp:effectExtent l="19050" t="0" r="9525" b="0"/>
                  <wp:docPr id="50" name="Рисунок 50" descr="http://tehnorma.ru/gosttext/gost/gost_2213.files/image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tehnorma.ru/gosttext/gost/gost_2213.files/image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масса нефти нетто,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lastRenderedPageBreak/>
              <w:drawing>
                <wp:inline distT="0" distB="0" distL="0" distR="0">
                  <wp:extent cx="200025" cy="228600"/>
                  <wp:effectExtent l="19050" t="0" r="9525" b="0"/>
                  <wp:docPr id="51" name="Рисунок 51" descr="http://tehnorma.ru/gosttext/gost/gost_2213.files/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tehnorma.ru/gosttext/gost/gost_2213.files/image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масса балласта,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80975" cy="228600"/>
                  <wp:effectExtent l="0" t="0" r="9525" b="0"/>
                  <wp:docPr id="52" name="Рисунок 52" descr="http://tehnorma.ru/gosttext/gost/gost_2213.files/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ehnorma.ru/gosttext/gost/gost_2213.files/image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объемная доля воды в нефти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, %;</w:t>
            </w:r>
            <w:proofErr w:type="gramEnd"/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53" name="Рисунок 53" descr="http://tehnorma.ru/gosttext/gost/gost_2213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tehnorma.ru/gosttext/gost/gost_2213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плотность воды,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0" t="0" r="9525" b="0"/>
                  <wp:docPr id="54" name="Рисунок 54" descr="http://tehnorma.ru/gosttext/gost/gost_2213.files/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tehnorma.ru/gosttext/gost/gost_2213.files/image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концентрация хлористых солей,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57175" cy="228600"/>
                  <wp:effectExtent l="0" t="0" r="9525" b="0"/>
                  <wp:docPr id="55" name="Рисунок 55" descr="http://tehnorma.ru/gosttext/gost/gost_2213.files/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ehnorma.ru/gosttext/gost/gost_2213.files/image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- нормированная массовая доля механических примесей в нефти, %.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4.1. Модели погрешности методов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для формулы (9)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14"/>
              </w:rPr>
              <w:drawing>
                <wp:inline distT="0" distB="0" distL="0" distR="0">
                  <wp:extent cx="3962400" cy="1524000"/>
                  <wp:effectExtent l="19050" t="0" r="0" b="0"/>
                  <wp:docPr id="56" name="Рисунок 56" descr="http://tehnorma.ru/gosttext/gost/gost_2213.files/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tehnorma.ru/gosttext/gost/gost_2213.files/image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(11)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для формулы (10)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72"/>
              </w:rPr>
              <w:drawing>
                <wp:inline distT="0" distB="0" distL="0" distR="0">
                  <wp:extent cx="5191125" cy="809625"/>
                  <wp:effectExtent l="19050" t="0" r="0" b="0"/>
                  <wp:docPr id="57" name="Рисунок 57" descr="http://tehnorma.ru/gosttext/gost/gost_2213.files/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tehnorma.ru/gosttext/gost/gost_2213.files/image1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(12)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76225" cy="228600"/>
                  <wp:effectExtent l="19050" t="0" r="0" b="0"/>
                  <wp:docPr id="58" name="Рисунок 58" descr="http://tehnorma.ru/gosttext/gost/gost_2213.files/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tehnorma.ru/gosttext/gost/gost_2213.files/image1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абсолютная погрешность измерения плотности воды,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76225" cy="228600"/>
                  <wp:effectExtent l="19050" t="0" r="9525" b="0"/>
                  <wp:docPr id="59" name="Рисунок 59" descr="http://tehnorma.ru/gosttext/gost/gost_2213.files/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tehnorma.ru/gosttext/gost/gost_2213.files/image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абсолютная погрешность измерения содержания воды, %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объемных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342900" cy="228600"/>
                  <wp:effectExtent l="19050" t="0" r="0" b="0"/>
                  <wp:docPr id="60" name="Рисунок 60" descr="http://tehnorma.ru/gosttext/gost/gost_2213.files/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tehnorma.ru/gosttext/gost/gost_2213.files/image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- абсолютная погрешность измерения концентрации хлористых солей,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Примечание. Погрешности измерения параметров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152400" cy="200025"/>
                  <wp:effectExtent l="19050" t="0" r="0" b="0"/>
                  <wp:docPr id="61" name="Рисунок 61" descr="http://tehnorma.ru/gosttext/gost/gost_2213.files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tehnorma.ru/gosttext/gost/gost_2213.files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123825" cy="161925"/>
                  <wp:effectExtent l="19050" t="0" r="9525" b="0"/>
                  <wp:docPr id="62" name="Рисунок 62" descr="http://tehnorma.ru/gosttext/gost/gost_2213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tehnorma.ru/gosttext/gost/gost_2213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90500" cy="238125"/>
                  <wp:effectExtent l="0" t="0" r="0" b="0"/>
                  <wp:docPr id="63" name="Рисунок 63" descr="http://tehnorma.ru/gosttext/gost/gost_2213.files/image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tehnorma.ru/gosttext/gost/gost_2213.files/image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142875" cy="142875"/>
                  <wp:effectExtent l="0" t="0" r="9525" b="0"/>
                  <wp:docPr id="64" name="Рисунок 64" descr="http://tehnorma.ru/gosttext/gost/gost_2213.files/image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tehnorma.ru/gosttext/gost/gost_2213.files/image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219075" cy="238125"/>
                  <wp:effectExtent l="0" t="0" r="0" b="0"/>
                  <wp:docPr id="65" name="Рисунок 65" descr="http://tehnorma.ru/gosttext/gost/gost_2213.files/image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tehnorma.ru/gosttext/gost/gost_2213.files/image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266700" cy="238125"/>
                  <wp:effectExtent l="0" t="0" r="0" b="0"/>
                  <wp:docPr id="66" name="Рисунок 66" descr="http://tehnorma.ru/gosttext/gost/gost_2213.files/image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tehnorma.ru/gosttext/gost/gost_2213.files/image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в моделях погрешностей методов не учитывают ввиду их малого влияния.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outlineLvl w:val="0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Приложение 3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right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Справочное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ПРИМЕРЫ ВЫЧИСЛЕНИЙ МАССЫ ПРОДУКТА И ОЦЕНКИ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ПОГРЕШНОСТЕЙ МЕТОДОВ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 Объемно-массовый динамический метод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1.1. При применении объемно-массового динамического метода применяют следующие средства измерений: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турбинный счетчик с пределами допускаемых значений относительной погрешности (в дальнейшем погрешностью)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828675" cy="200025"/>
                  <wp:effectExtent l="0" t="0" r="9525" b="0"/>
                  <wp:docPr id="67" name="Рисунок 67" descr="http://tehnorma.ru/gosttext/gost/gost_2213.files/image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ehnorma.ru/gosttext/gost/gost_2213.files/image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поточный плотномер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619125" cy="238125"/>
                  <wp:effectExtent l="0" t="0" r="9525" b="0"/>
                  <wp:docPr id="68" name="Рисунок 68" descr="http://tehnorma.ru/gosttext/gost/gost_2213.files/image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tehnorma.ru/gosttext/gost/gost_2213.files/image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термометры с абсолютной погрешностью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619125" cy="200025"/>
                  <wp:effectExtent l="0" t="0" r="9525" b="0"/>
                  <wp:docPr id="69" name="Рисунок 69" descr="http://tehnorma.ru/gosttext/gost/gost_2213.files/image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tehnorma.ru/gosttext/gost/gost_2213.files/image1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манометры класса I с верхним пределом диапазона измерения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76225" cy="228600"/>
                  <wp:effectExtent l="0" t="0" r="9525" b="0"/>
                  <wp:docPr id="70" name="Рисунок 70" descr="http://tehnorma.ru/gosttext/gost/gost_2213.files/image1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tehnorma.ru/gosttext/gost/gost_2213.files/image1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 10 МПа.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Обработка результатов измерений производится на ЭВМ с относительной погрешностью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lastRenderedPageBreak/>
              <w:drawing>
                <wp:inline distT="0" distB="0" distL="0" distR="0">
                  <wp:extent cx="847725" cy="200025"/>
                  <wp:effectExtent l="19050" t="0" r="9525" b="0"/>
                  <wp:docPr id="71" name="Рисунок 71" descr="http://tehnorma.ru/gosttext/gost/gost_2213.files/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tehnorma.ru/gosttext/gost/gost_2213.files/image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1.2. Измеренный объем продукта V = 687344 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1.3. По результатам измерений за время прохождения объема вычисляют следующие параметры (средние арифметические значения):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температуру продукта при измерении объема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23825" cy="228600"/>
                  <wp:effectExtent l="0" t="0" r="0" b="0"/>
                  <wp:docPr id="72" name="Рисунок 72" descr="http://tehnorma.ru/gosttext/gost/gost_2213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tehnorma.ru/gosttext/gost/gost_2213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32 °C;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давление при измерении объема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61925" cy="228600"/>
                  <wp:effectExtent l="0" t="0" r="0" b="0"/>
                  <wp:docPr id="73" name="Рисунок 73" descr="http://tehnorma.ru/gosttext/gost/gost_2213.files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tehnorma.ru/gosttext/gost/gost_2213.files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5,4 МПа;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температуру продукта при измерении плотности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52400" cy="238125"/>
                  <wp:effectExtent l="0" t="0" r="0" b="0"/>
                  <wp:docPr id="74" name="Рисунок 74" descr="http://tehnorma.ru/gosttext/gost/gost_2213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tehnorma.ru/gosttext/gost/gost_2213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30 °C;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давление при измерении плотности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80975" cy="238125"/>
                  <wp:effectExtent l="0" t="0" r="9525" b="0"/>
                  <wp:docPr id="75" name="Рисунок 75" descr="http://tehnorma.ru/gosttext/gost/gost_2213.files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tehnorma.ru/gosttext/gost/gost_2213.files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5,5 МПа;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плотность продукта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152400" cy="161925"/>
                  <wp:effectExtent l="19050" t="0" r="0" b="0"/>
                  <wp:docPr id="76" name="Рисунок 76" descr="http://tehnorma.ru/gosttext/gost/gost_2213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tehnorma.ru/gosttext/gost/gost_2213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781 кг/м3.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1.4. По справочникам определяют: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коэффициент объемного расширения продукта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685800" cy="228600"/>
                  <wp:effectExtent l="19050" t="0" r="0" b="0"/>
                  <wp:docPr id="77" name="Рисунок 77" descr="http://tehnorma.ru/gosttext/gost/gost_2213.files/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tehnorma.ru/gosttext/gost/gost_2213.files/image1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1/°C;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коэффициент сжимаемости продукта от давления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762000" cy="228600"/>
                  <wp:effectExtent l="19050" t="0" r="0" b="0"/>
                  <wp:docPr id="78" name="Рисунок 78" descr="http://tehnorma.ru/gosttext/gost/gost_2213.files/image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tehnorma.ru/gosttext/gost/gost_2213.files/image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1/МПа.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1.5. Массу прошедшего по трубопроводу продукта вычисляют по формуле (1)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4000500" cy="457200"/>
                  <wp:effectExtent l="19050" t="0" r="0" b="0"/>
                  <wp:docPr id="79" name="Рисунок 79" descr="http://tehnorma.ru/gosttext/gost/gost_2213.files/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tehnorma.ru/gosttext/gost/gost_2213.files/image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1.6. Для определения погрешности метода вычисляют: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относительную погрешность измерения плотности по формуле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2447925" cy="457200"/>
                  <wp:effectExtent l="19050" t="0" r="0" b="0"/>
                  <wp:docPr id="80" name="Рисунок 80" descr="http://tehnorma.ru/gosttext/gost/gost_2213.files/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tehnorma.ru/gosttext/gost/gost_2213.files/image1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95275" cy="228600"/>
                  <wp:effectExtent l="0" t="0" r="9525" b="0"/>
                  <wp:docPr id="81" name="Рисунок 81" descr="http://tehnorma.ru/gosttext/gost/gost_2213.files/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tehnorma.ru/gosttext/gost/gost_2213.files/image1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минимальное допускаемое в методике выполнения измерений (МВИ) значение плотности продукта;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абсолютную погрешность измерения разности температур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6"/>
              </w:rPr>
              <w:drawing>
                <wp:inline distT="0" distB="0" distL="0" distR="0">
                  <wp:extent cx="2657475" cy="304800"/>
                  <wp:effectExtent l="19050" t="0" r="9525" b="0"/>
                  <wp:docPr id="82" name="Рисунок 82" descr="http://tehnorma.ru/gosttext/gost/gost_2213.files/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ehnorma.ru/gosttext/gost/gost_2213.files/image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1.7. При определении погрешности метода учитывают, что она достигает максимума при максимально допускаемом превышении температуры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23825" cy="228600"/>
                  <wp:effectExtent l="0" t="0" r="0" b="0"/>
                  <wp:docPr id="83" name="Рисунок 83" descr="http://tehnorma.ru/gosttext/gost/gost_2213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tehnorma.ru/gosttext/gost/gost_2213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над температурой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52400" cy="238125"/>
                  <wp:effectExtent l="0" t="0" r="0" b="0"/>
                  <wp:docPr id="84" name="Рисунок 84" descr="http://tehnorma.ru/gosttext/gost/gost_2213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tehnorma.ru/gosttext/gost/gost_2213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которое должно указываться в МВИ. Для примера принимаем, что в МВИ задано значение 10 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1.8. Погрешность объемно-массового динамического метода измерения вычисляют по формуле (2) Приложения 2: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2"/>
              </w:rPr>
              <w:drawing>
                <wp:inline distT="0" distB="0" distL="0" distR="0">
                  <wp:extent cx="4276725" cy="533400"/>
                  <wp:effectExtent l="19050" t="0" r="9525" b="0"/>
                  <wp:docPr id="85" name="Рисунок 85" descr="http://tehnorma.ru/gosttext/gost/gost_2213.files/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ehnorma.ru/gosttext/gost/gost_2213.files/image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 Объемно-массовый статический метод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2.1. При применении объемно-массового статического метода использованы следующие средства измерений: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стальной вертикальный цилиндрический резервуар вместимостью   10000 м3, отградуированный с относительной погрешностью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809625" cy="200025"/>
                  <wp:effectExtent l="0" t="0" r="9525" b="0"/>
                  <wp:docPr id="86" name="Рисунок 86" descr="http://tehnorma.ru/gosttext/gost/gost_2213.files/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tehnorma.ru/gosttext/gost/gost_2213.files/image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при температуре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61925" cy="238125"/>
                  <wp:effectExtent l="0" t="0" r="9525" b="0"/>
                  <wp:docPr id="87" name="Рисунок 87" descr="http://tehnorma.ru/gosttext/gost/gost_2213.files/image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tehnorma.ru/gosttext/gost/gost_2213.files/image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18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уровнемер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4"/>
              </w:rPr>
              <w:drawing>
                <wp:inline distT="0" distB="0" distL="0" distR="0">
                  <wp:extent cx="657225" cy="161925"/>
                  <wp:effectExtent l="19050" t="0" r="9525" b="0"/>
                  <wp:docPr id="88" name="Рисунок 88" descr="http://tehnorma.ru/gosttext/gost/gost_2213.files/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ehnorma.ru/gosttext/gost/gost_2213.files/image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мм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ареометр для нефти (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нефтеденсиметр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)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238125" cy="200025"/>
                  <wp:effectExtent l="0" t="0" r="0" b="0"/>
                  <wp:docPr id="89" name="Рисунок 89" descr="http://tehnorma.ru/gosttext/gost/gost_2213.files/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tehnorma.ru/gosttext/gost/gost_2213.files/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0,5 кг/м3;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термометры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495300" cy="180975"/>
                  <wp:effectExtent l="19050" t="0" r="0" b="0"/>
                  <wp:docPr id="90" name="Рисунок 90" descr="http://tehnorma.ru/gosttext/gost/gost_2213.files/image1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tehnorma.ru/gosttext/gost/gost_2213.files/image1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Обработка результатов измерений производится на ЭВМ с относительной погрешностью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847725" cy="200025"/>
                  <wp:effectExtent l="19050" t="0" r="9525" b="0"/>
                  <wp:docPr id="91" name="Рисунок 91" descr="http://tehnorma.ru/gosttext/gost/gost_2213.files/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tehnorma.ru/gosttext/gost/gost_2213.files/image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2.2. При измерениях перед отпуском продукта получены следующие результаты: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высота налива продукта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00025" cy="228600"/>
                  <wp:effectExtent l="0" t="0" r="0" b="0"/>
                  <wp:docPr id="92" name="Рисунок 92" descr="http://tehnorma.ru/gosttext/gost/gost_2213.files/image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tehnorma.ru/gosttext/gost/gost_2213.files/image1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11,574 м;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плотность продукта из объединенной пробы в лабораторных условиях при температуре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80975" cy="238125"/>
                  <wp:effectExtent l="0" t="0" r="9525" b="0"/>
                  <wp:docPr id="93" name="Рисунок 93" descr="http://tehnorma.ru/gosttext/gost/gost_2213.files/image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tehnorma.ru/gosttext/gost/gost_2213.files/image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22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80975" cy="228600"/>
                  <wp:effectExtent l="0" t="0" r="9525" b="0"/>
                  <wp:docPr id="94" name="Рисунок 94" descr="http://tehnorma.ru/gosttext/gost/gost_2213.files/image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tehnorma.ru/gosttext/gost/gost_2213.files/image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787 кг/м3;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средняя температура продукта в резервуаре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52400" cy="238125"/>
                  <wp:effectExtent l="0" t="0" r="0" b="0"/>
                  <wp:docPr id="95" name="Рисунок 95" descr="http://tehnorma.ru/gosttext/gost/gost_2213.files/image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tehnorma.ru/gosttext/gost/gost_2213.files/image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34 °C;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температура окружающего воздуха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14300" cy="228600"/>
                  <wp:effectExtent l="0" t="0" r="0" b="0"/>
                  <wp:docPr id="96" name="Рисунок 96" descr="http://tehnorma.ru/gosttext/gost/gost_2213.files/image1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tehnorma.ru/gosttext/gost/gost_2213.files/image1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-12 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2.3. При измерениях после отпуска продукта получены следующие результаты: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высота налива продукта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95275" cy="228600"/>
                  <wp:effectExtent l="0" t="0" r="9525" b="0"/>
                  <wp:docPr id="97" name="Рисунок 97" descr="http://tehnorma.ru/gosttext/gost/gost_2213.files/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ehnorma.ru/gosttext/gost/gost_2213.files/image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1,391 м;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плотность продукта из объединенной пробы в лабораторных условиях при температуре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228600" cy="238125"/>
                  <wp:effectExtent l="0" t="0" r="0" b="0"/>
                  <wp:docPr id="98" name="Рисунок 98" descr="http://tehnorma.ru/gosttext/gost/gost_2213.files/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tehnorma.ru/gosttext/gost/gost_2213.files/image1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22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57175" cy="228600"/>
                  <wp:effectExtent l="0" t="0" r="9525" b="0"/>
                  <wp:docPr id="99" name="Рисунок 99" descr="http://tehnorma.ru/gosttext/gost/gost_2213.files/image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tehnorma.ru/gosttext/gost/gost_2213.files/image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781 кг/м3;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средняя температура продукта в резервуаре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219075" cy="238125"/>
                  <wp:effectExtent l="0" t="0" r="9525" b="0"/>
                  <wp:docPr id="100" name="Рисунок 100" descr="http://tehnorma.ru/gosttext/gost/gost_2213.files/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tehnorma.ru/gosttext/gost/gost_2213.files/image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32 °C;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температура окружающего воздуха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00025" cy="228600"/>
                  <wp:effectExtent l="0" t="0" r="9525" b="0"/>
                  <wp:docPr id="101" name="Рисунок 101" descr="http://tehnorma.ru/gosttext/gost/gost_2213.files/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tehnorma.ru/gosttext/gost/gost_2213.files/image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-18 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2.4. По справочникам определяют: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коэффициент линейного расширения материала стенок резервуара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733425" cy="200025"/>
                  <wp:effectExtent l="19050" t="0" r="9525" b="0"/>
                  <wp:docPr id="102" name="Рисунок 102" descr="http://tehnorma.ru/gosttext/gost/gost_2213.files/image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tehnorma.ru/gosttext/gost/gost_2213.files/image1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1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/°С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коэффициент объемного расширения продукта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685800" cy="228600"/>
                  <wp:effectExtent l="19050" t="0" r="0" b="0"/>
                  <wp:docPr id="103" name="Рисунок 103" descr="http://tehnorma.ru/gosttext/gost/gost_2213.files/image1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tehnorma.ru/gosttext/gost/gost_2213.files/image1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1/°С.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2.5. По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градуировочной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таблице резервуара определяют: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объем продукта в резервуаре перед отпуском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52400" cy="228600"/>
                  <wp:effectExtent l="19050" t="0" r="0" b="0"/>
                  <wp:docPr id="104" name="Рисунок 104" descr="http://tehnorma.ru/gosttext/gost/gost_2213.files/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tehnorma.ru/gosttext/gost/gost_2213.files/image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10673,7 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объем продукта в резервуаре после отпуска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19050" t="0" r="9525" b="0"/>
                  <wp:docPr id="105" name="Рисунок 105" descr="http://tehnorma.ru/gosttext/gost/gost_2213.files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tehnorma.ru/gosttext/gost/gost_2213.files/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1108,2 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2.6. Вычисляют температуру стенок резервуара: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перед отпуском продукта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24"/>
              </w:rPr>
              <w:drawing>
                <wp:inline distT="0" distB="0" distL="0" distR="0">
                  <wp:extent cx="1571625" cy="419100"/>
                  <wp:effectExtent l="19050" t="0" r="0" b="0"/>
                  <wp:docPr id="106" name="Рисунок 106" descr="http://tehnorma.ru/gosttext/gost/gost_2213.files/image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tehnorma.ru/gosttext/gost/gost_2213.files/image1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°С,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после отпуска продукта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24"/>
              </w:rPr>
              <w:drawing>
                <wp:inline distT="0" distB="0" distL="0" distR="0">
                  <wp:extent cx="1704975" cy="419100"/>
                  <wp:effectExtent l="19050" t="0" r="9525" b="0"/>
                  <wp:docPr id="107" name="Рисунок 107" descr="http://tehnorma.ru/gosttext/gost/gost_2213.files/image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tehnorma.ru/gosttext/gost/gost_2213.files/image1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2.7. Массу отпущенного продукта определяют по формуле (3) Приложения 2: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46"/>
              </w:rPr>
              <w:drawing>
                <wp:inline distT="0" distB="0" distL="0" distR="0">
                  <wp:extent cx="4562475" cy="714375"/>
                  <wp:effectExtent l="19050" t="0" r="9525" b="0"/>
                  <wp:docPr id="108" name="Рисунок 108" descr="http://tehnorma.ru/gosttext/gost/gost_2213.files/image1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tehnorma.ru/gosttext/gost/gost_2213.files/image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2.8. Для определения погрешности метода вычисляют: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относительную погрешность измерения плотности продукта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2590800" cy="457200"/>
                  <wp:effectExtent l="19050" t="0" r="0" b="0"/>
                  <wp:docPr id="109" name="Рисунок 109" descr="http://tehnorma.ru/gosttext/gost/gost_2213.files/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tehnorma.ru/gosttext/gost/gost_2213.files/image1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абсолютную погрешность измерения разности температур: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6"/>
              </w:rPr>
              <w:drawing>
                <wp:inline distT="0" distB="0" distL="0" distR="0">
                  <wp:extent cx="2209800" cy="304800"/>
                  <wp:effectExtent l="19050" t="0" r="0" b="0"/>
                  <wp:docPr id="110" name="Рисунок 110" descr="http://tehnorma.ru/gosttext/gost/gost_2213.files/image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tehnorma.ru/gosttext/gost/gost_2213.files/image1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2.9. При определении погрешности метода учитывают, что она достигает максимума при максимальном для данного резервуара значения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14325" cy="238125"/>
                  <wp:effectExtent l="0" t="0" r="9525" b="0"/>
                  <wp:docPr id="111" name="Рисунок 111" descr="http://tehnorma.ru/gosttext/gost/gost_2213.files/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tehnorma.ru/gosttext/gost/gost_2213.files/image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указанном в паспорте на резервуар, а также при минимальной разности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847725" cy="228600"/>
                  <wp:effectExtent l="19050" t="0" r="9525" b="0"/>
                  <wp:docPr id="112" name="Рисунок 112" descr="http://tehnorma.ru/gosttext/gost/gost_2213.files/image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tehnorma.ru/gosttext/gost/gost_2213.files/image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максимальном превышении температуры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23825" cy="228600"/>
                  <wp:effectExtent l="0" t="0" r="0" b="0"/>
                  <wp:docPr id="113" name="Рисунок 113" descr="http://tehnorma.ru/gosttext/gost/gost_2213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tehnorma.ru/gosttext/gost/gost_2213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над температурой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52400" cy="238125"/>
                  <wp:effectExtent l="0" t="0" r="0" b="0"/>
                  <wp:docPr id="114" name="Рисунок 114" descr="http://tehnorma.ru/gosttext/gost/gost_2213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tehnorma.ru/gosttext/gost/gost_2213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которые должны указываться в МВИ.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2.9.1. В рассматриваемом случае, например, используют резервуар с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14325" cy="238125"/>
                  <wp:effectExtent l="0" t="0" r="9525" b="0"/>
                  <wp:docPr id="115" name="Рисунок 115" descr="http://tehnorma.ru/gosttext/gost/gost_2213.files/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tehnorma.ru/gosttext/gost/gost_2213.files/image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12 м и заданы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847725" cy="228600"/>
                  <wp:effectExtent l="19050" t="0" r="9525" b="0"/>
                  <wp:docPr id="116" name="Рисунок 116" descr="http://tehnorma.ru/gosttext/gost/gost_2213.files/image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tehnorma.ru/gosttext/gost/gost_2213.files/image1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8 м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и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следовательно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485775" cy="238125"/>
                  <wp:effectExtent l="19050" t="0" r="9525" b="0"/>
                  <wp:docPr id="117" name="Рисунок 117" descr="http://tehnorma.ru/gosttext/gost/gost_2213.files/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tehnorma.ru/gosttext/gost/gost_2213.files/image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4 м и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628775" cy="238125"/>
                  <wp:effectExtent l="0" t="0" r="0" b="0"/>
                  <wp:docPr id="118" name="Рисунок 118" descr="http://tehnorma.ru/gosttext/gost/gost_2213.files/image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tehnorma.ru/gosttext/gost/gost_2213.files/image1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-10 °С.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2.9.2. По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градуировочной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таблице резервуара определяют объемы, соответствующие уровням п. 2.9.1: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42900" cy="238125"/>
                  <wp:effectExtent l="19050" t="0" r="0" b="0"/>
                  <wp:docPr id="119" name="Рисунок 119" descr="http://tehnorma.ru/gosttext/gost/gost_2213.files/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tehnorma.ru/gosttext/gost/gost_2213.files/image1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= 11112,1 м3,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428625" cy="238125"/>
                  <wp:effectExtent l="19050" t="0" r="9525" b="0"/>
                  <wp:docPr id="120" name="Рисунок 120" descr="http://tehnorma.ru/gosttext/gost/gost_2213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tehnorma.ru/gosttext/gost/gost_2213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3566,4 м3 и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171575" cy="238125"/>
                  <wp:effectExtent l="19050" t="0" r="0" b="0"/>
                  <wp:docPr id="121" name="Рисунок 121" descr="http://tehnorma.ru/gosttext/gost/gost_2213.files/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tehnorma.ru/gosttext/gost/gost_2213.files/image1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7545,7 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2.9.3. Для расчета погрешности определяют значения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28"/>
              </w:rPr>
              <w:drawing>
                <wp:inline distT="0" distB="0" distL="0" distR="0">
                  <wp:extent cx="1943100" cy="466725"/>
                  <wp:effectExtent l="0" t="0" r="0" b="0"/>
                  <wp:docPr id="122" name="Рисунок 122" descr="http://tehnorma.ru/gosttext/gost/gost_2213.files/image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tehnorma.ru/gosttext/gost/gost_2213.files/image1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и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28"/>
              </w:rPr>
              <w:drawing>
                <wp:inline distT="0" distB="0" distL="0" distR="0">
                  <wp:extent cx="2247900" cy="466725"/>
                  <wp:effectExtent l="0" t="0" r="0" b="0"/>
                  <wp:docPr id="123" name="Рисунок 123" descr="http://tehnorma.ru/gosttext/gost/gost_2213.files/image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tehnorma.ru/gosttext/gost/gost_2213.files/image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Примечание. В данных расчетах принято допущение о равенстве плотности продукта в резервуаре до начала и после окончания отпуска и плотности отпущенного продукта, что существенно не влияет на оценку погрешности.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2.10. Погрешность объемно-массового статического метода вычисляют по формуле (4) Приложения 2: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88"/>
              </w:rPr>
              <w:drawing>
                <wp:inline distT="0" distB="0" distL="0" distR="0">
                  <wp:extent cx="4676775" cy="1190625"/>
                  <wp:effectExtent l="19050" t="0" r="9525" b="0"/>
                  <wp:docPr id="124" name="Рисунок 124" descr="http://tehnorma.ru/gosttext/gost/gost_2213.files/image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tehnorma.ru/gosttext/gost/gost_2213.files/image2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 Гидростатический метод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3.1. При применении гидростатического метода используют следующие средства измерений: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стальной вертикальный цилиндрический резервуар вместимостью 10000 м3, отградуированный с относительной погрешностью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809625" cy="200025"/>
                  <wp:effectExtent l="0" t="0" r="9525" b="0"/>
                  <wp:docPr id="125" name="Рисунок 125" descr="http://tehnorma.ru/gosttext/gost/gost_2213.files/image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tehnorma.ru/gosttext/gost/gost_2213.files/image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при температуре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61925" cy="238125"/>
                  <wp:effectExtent l="0" t="0" r="9525" b="0"/>
                  <wp:docPr id="126" name="Рисунок 126" descr="http://tehnorma.ru/gosttext/gost/gost_2213.files/image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tehnorma.ru/gosttext/gost/gost_2213.files/image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18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°С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уровнемер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4"/>
              </w:rPr>
              <w:drawing>
                <wp:inline distT="0" distB="0" distL="0" distR="0">
                  <wp:extent cx="657225" cy="161925"/>
                  <wp:effectExtent l="19050" t="0" r="9525" b="0"/>
                  <wp:docPr id="127" name="Рисунок 127" descr="http://tehnorma.ru/gosttext/gost/gost_2213.files/image1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tehnorma.ru/gosttext/gost/gost_2213.files/image1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мм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дифференциальный манометр с относительной погрешностью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343025" cy="228600"/>
                  <wp:effectExtent l="19050" t="0" r="0" b="0"/>
                  <wp:docPr id="128" name="Рисунок 128" descr="http://tehnorma.ru/gosttext/gost/gost_2213.files/image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tehnorma.ru/gosttext/gost/gost_2213.files/image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Обработка результатов измерений производится на ЭВМ с относительной погрешностью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847725" cy="200025"/>
                  <wp:effectExtent l="19050" t="0" r="9525" b="0"/>
                  <wp:docPr id="129" name="Рисунок 129" descr="http://tehnorma.ru/gosttext/gost/gost_2213.files/image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tehnorma.ru/gosttext/gost/gost_2213.files/image1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3.2. При измерениях получены результаты: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высота налива продукта перед отпуском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00025" cy="228600"/>
                  <wp:effectExtent l="0" t="0" r="0" b="0"/>
                  <wp:docPr id="130" name="Рисунок 130" descr="http://tehnorma.ru/gosttext/gost/gost_2213.files/image1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tehnorma.ru/gosttext/gost/gost_2213.files/image1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10,972 м;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 xml:space="preserve">дифференциальное давление перед отпуском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80975" cy="276225"/>
                  <wp:effectExtent l="0" t="0" r="9525" b="0"/>
                  <wp:docPr id="131" name="Рисунок 131" descr="http://tehnorma.ru/gosttext/gost/gost_2213.files/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tehnorma.ru/gosttext/gost/gost_2213.files/image2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86100 Па;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высота налива продукта после отпуска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95275" cy="228600"/>
                  <wp:effectExtent l="0" t="0" r="9525" b="0"/>
                  <wp:docPr id="132" name="Рисунок 132" descr="http://tehnorma.ru/gosttext/gost/gost_2213.files/image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tehnorma.ru/gosttext/gost/gost_2213.files/image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1,353 м;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дифференциальное давление после отпуска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0" t="0" r="9525" b="0"/>
                  <wp:docPr id="133" name="Рисунок 133" descr="http://tehnorma.ru/gosttext/gost/gost_2213.files/image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tehnorma.ru/gosttext/gost/gost_2213.files/image0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11800 Па.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3.3. По справочнику определяют значение ускорения свободного падения для данной местности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g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9,815 м/с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2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3.4. По градировочной таблице резервуара определяют: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объем продукта перед отпуском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52400" cy="228600"/>
                  <wp:effectExtent l="19050" t="0" r="0" b="0"/>
                  <wp:docPr id="134" name="Рисунок 134" descr="http://tehnorma.ru/gosttext/gost/gost_2213.files/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tehnorma.ru/gosttext/gost/gost_2213.files/image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10581,4 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объем продукта после отпуска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19050" t="0" r="9525" b="0"/>
                  <wp:docPr id="135" name="Рисунок 135" descr="http://tehnorma.ru/gosttext/gost/gost_2213.files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tehnorma.ru/gosttext/gost/gost_2213.files/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1297,1 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3.5. Вычисляются следующие значения величин: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применении для расчета формулы (5) Приложения 2 среднее значение площади сечения резервуара перед отпуском продукта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1876425" cy="428625"/>
                  <wp:effectExtent l="0" t="0" r="0" b="0"/>
                  <wp:docPr id="136" name="Рисунок 136" descr="http://tehnorma.ru/gosttext/gost/gost_2213.files/image2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tehnorma.ru/gosttext/gost/gost_2213.files/image2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и после отпуска продукта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1952625" cy="428625"/>
                  <wp:effectExtent l="0" t="0" r="0" b="0"/>
                  <wp:docPr id="137" name="Рисунок 137" descr="http://tehnorma.ru/gosttext/gost/gost_2213.files/image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tehnorma.ru/gosttext/gost/gost_2213.files/image2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при применении для расчета формулы (6) Приложения 2 среднее значение площади сечения части резервуара, из которого отпущен продукт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2847975" cy="428625"/>
                  <wp:effectExtent l="0" t="0" r="0" b="0"/>
                  <wp:docPr id="138" name="Рисунок 138" descr="http://tehnorma.ru/gosttext/gost/gost_2213.files/image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tehnorma.ru/gosttext/gost/gost_2213.files/image2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разность давлений продукта в начале и в конце товарной операции с учетом изменившегося столба воздуха в резервуаре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3590925" cy="457200"/>
                  <wp:effectExtent l="19050" t="0" r="0" b="0"/>
                  <wp:docPr id="139" name="Рисунок 139" descr="http://tehnorma.ru/gosttext/gost/gost_2213.files/image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tehnorma.ru/gosttext/gost/gost_2213.files/image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где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140" name="Рисунок 140" descr="http://tehnorma.ru/gosttext/gost/gost_2213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tehnorma.ru/gosttext/gost/gost_2213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- плотность воздуха,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3.6. Массу отпущенного продукта вычисляют по формуле (5) или (6), соответственно: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2352675" cy="457200"/>
                  <wp:effectExtent l="19050" t="0" r="0" b="0"/>
                  <wp:docPr id="141" name="Рисунок 141" descr="http://tehnorma.ru/gosttext/gost/gost_2213.files/image2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tehnorma.ru/gosttext/gost/gost_2213.files/image2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7297637,3 кг = 7,3 тыс. т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или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28"/>
              </w:rPr>
              <w:drawing>
                <wp:inline distT="0" distB="0" distL="0" distR="0">
                  <wp:extent cx="1257300" cy="419100"/>
                  <wp:effectExtent l="19050" t="0" r="0" b="0"/>
                  <wp:docPr id="142" name="Рисунок 142" descr="http://tehnorma.ru/gosttext/gost/gost_2213.files/image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tehnorma.ru/gosttext/gost/gost_2213.files/image2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7296774,3 кг = 7,3 тыс. т.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3.7. При определении погрешности метода учитывают, что она достигает максимума при максимальном для данного резервуара значения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14325" cy="238125"/>
                  <wp:effectExtent l="0" t="0" r="9525" b="0"/>
                  <wp:docPr id="143" name="Рисунок 143" descr="http://tehnorma.ru/gosttext/gost/gost_2213.files/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tehnorma.ru/gosttext/gost/gost_2213.files/image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указанного в паспорте на резервуар, а также при минимальном значении отпущенного продукта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95275" cy="228600"/>
                  <wp:effectExtent l="19050" t="0" r="9525" b="0"/>
                  <wp:docPr id="144" name="Рисунок 144" descr="http://tehnorma.ru/gosttext/gost/gost_2213.files/image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tehnorma.ru/gosttext/gost/gost_2213.files/image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его максимальной плотности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304800" cy="228600"/>
                  <wp:effectExtent l="0" t="0" r="0" b="0"/>
                  <wp:docPr id="145" name="Рисунок 145" descr="http://tehnorma.ru/gosttext/gost/gost_2213.files/image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tehnorma.ru/gosttext/gost/gost_2213.files/image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которые должны указываться в МВИ.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 xml:space="preserve">3.7.1. В рассматриваемом случае, например, используют резервуар с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14325" cy="238125"/>
                  <wp:effectExtent l="0" t="0" r="9525" b="0"/>
                  <wp:docPr id="146" name="Рисунок 146" descr="http://tehnorma.ru/gosttext/gost/gost_2213.files/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tehnorma.ru/gosttext/gost/gost_2213.files/image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12 м и заданными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95275" cy="228600"/>
                  <wp:effectExtent l="19050" t="0" r="9525" b="0"/>
                  <wp:docPr id="147" name="Рисунок 147" descr="http://tehnorma.ru/gosttext/gost/gost_2213.files/image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tehnorma.ru/gosttext/gost/gost_2213.files/image2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7000 т и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304800" cy="228600"/>
                  <wp:effectExtent l="0" t="0" r="0" b="0"/>
                  <wp:docPr id="148" name="Рисунок 148" descr="http://tehnorma.ru/gosttext/gost/gost_2213.files/image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tehnorma.ru/gosttext/gost/gost_2213.files/image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860 кг/м3.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3.7.2. По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градуировочной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таблице резервуара определяют объем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266700" cy="238125"/>
                  <wp:effectExtent l="19050" t="0" r="0" b="0"/>
                  <wp:docPr id="149" name="Рисунок 149" descr="http://tehnorma.ru/gosttext/gost/gost_2213.files/image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tehnorma.ru/gosttext/gost/gost_2213.files/image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11112,1 м3, соответствующий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14325" cy="238125"/>
                  <wp:effectExtent l="0" t="0" r="9525" b="0"/>
                  <wp:docPr id="150" name="Рисунок 150" descr="http://tehnorma.ru/gosttext/gost/gost_2213.files/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tehnorma.ru/gosttext/gost/gost_2213.files/image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рассчитывают минимальное изменение объема </w:t>
            </w: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257175" cy="171450"/>
                  <wp:effectExtent l="19050" t="0" r="0" b="0"/>
                  <wp:docPr id="151" name="Рисунок 151" descr="http://tehnorma.ru/gosttext/gost/gost_2213.files/image2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tehnorma.ru/gosttext/gost/gost_2213.files/image2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максимальное значение объема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428625" cy="238125"/>
                  <wp:effectExtent l="19050" t="0" r="9525" b="0"/>
                  <wp:docPr id="152" name="Рисунок 152" descr="http://tehnorma.ru/gosttext/gost/gost_2213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tehnorma.ru/gosttext/gost/gost_2213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2171700" cy="428625"/>
                  <wp:effectExtent l="19050" t="0" r="0" b="0"/>
                  <wp:docPr id="153" name="Рисунок 153" descr="http://tehnorma.ru/gosttext/gost/gost_2213.files/image2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tehnorma.ru/gosttext/gost/gost_2213.files/image2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и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943100" cy="257175"/>
                  <wp:effectExtent l="19050" t="0" r="0" b="0"/>
                  <wp:docPr id="154" name="Рисунок 154" descr="http://tehnorma.ru/gosttext/gost/gost_2213.files/image2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tehnorma.ru/gosttext/gost/gost_2213.files/image2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По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градуировочной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таблице резервуара определяют уровень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485775" cy="238125"/>
                  <wp:effectExtent l="19050" t="0" r="9525" b="0"/>
                  <wp:docPr id="155" name="Рисунок 155" descr="http://tehnorma.ru/gosttext/gost/gost_2213.files/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tehnorma.ru/gosttext/gost/gost_2213.files/image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3,25 м, соответствующий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428625" cy="238125"/>
                  <wp:effectExtent l="19050" t="0" r="9525" b="0"/>
                  <wp:docPr id="156" name="Рисунок 156" descr="http://tehnorma.ru/gosttext/gost/gost_2213.files/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tehnorma.ru/gosttext/gost/gost_2213.files/image1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3.8. Для расчета погрешности определяют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максимальное значение давления столба продукта перед отпуском: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2943225" cy="238125"/>
                  <wp:effectExtent l="0" t="0" r="9525" b="0"/>
                  <wp:docPr id="157" name="Рисунок 157" descr="http://tehnorma.ru/gosttext/gost/gost_2213.files/image2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tehnorma.ru/gosttext/gost/gost_2213.files/image2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Па,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после отпуска: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352800" cy="238125"/>
                  <wp:effectExtent l="0" t="0" r="0" b="0"/>
                  <wp:docPr id="158" name="Рисунок 158" descr="http://tehnorma.ru/gosttext/gost/gost_2213.files/image2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tehnorma.ru/gosttext/gost/gost_2213.files/image2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Па;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среднее значение площади сечения резервуара, соответствующее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14325" cy="238125"/>
                  <wp:effectExtent l="0" t="0" r="9525" b="0"/>
                  <wp:docPr id="159" name="Рисунок 159" descr="http://tehnorma.ru/gosttext/gost/gost_2213.files/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tehnorma.ru/gosttext/gost/gost_2213.files/image1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</w:t>
            </w:r>
            <w:r w:rsidRPr="000E1CA0">
              <w:rPr>
                <w:rFonts w:ascii="Calibri" w:eastAsiaTheme="minorHAnsi" w:hAnsi="Calibri" w:cs="Calibri"/>
                <w:position w:val="-14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485775" cy="238125"/>
                  <wp:effectExtent l="19050" t="0" r="9525" b="0"/>
                  <wp:docPr id="160" name="Рисунок 160" descr="http://tehnorma.ru/gosttext/gost/gost_2213.files/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tehnorma.ru/gosttext/gost/gost_2213.files/image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4"/>
              </w:rPr>
              <w:drawing>
                <wp:inline distT="0" distB="0" distL="0" distR="0">
                  <wp:extent cx="1781175" cy="485775"/>
                  <wp:effectExtent l="0" t="0" r="0" b="0"/>
                  <wp:docPr id="161" name="Рисунок 161" descr="http://tehnorma.ru/gosttext/gost/gost_2213.files/image2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tehnorma.ru/gosttext/gost/gost_2213.files/image2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4"/>
              </w:rPr>
              <w:drawing>
                <wp:inline distT="0" distB="0" distL="0" distR="0">
                  <wp:extent cx="2200275" cy="485775"/>
                  <wp:effectExtent l="0" t="0" r="9525" b="0"/>
                  <wp:docPr id="162" name="Рисунок 162" descr="http://tehnorma.ru/gosttext/gost/gost_2213.files/image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tehnorma.ru/gosttext/gost/gost_2213.files/image2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относительную погрешность измерения разности давлений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2600325" cy="266700"/>
                  <wp:effectExtent l="19050" t="0" r="0" b="0"/>
                  <wp:docPr id="163" name="Рисунок 163" descr="http://tehnorma.ru/gosttext/gost/gost_2213.files/image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tehnorma.ru/gosttext/gost/gost_2213.files/image2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3.9. Погрешность гидростатического метода определяют по формуле (7) или (8) Приложения 2, соответственно: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5867400" cy="485775"/>
                  <wp:effectExtent l="19050" t="0" r="0" b="0"/>
                  <wp:docPr id="164" name="Рисунок 164" descr="http://tehnorma.ru/gosttext/gost/gost_2213.files/image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tehnorma.ru/gosttext/gost/gost_2213.files/image2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2581275" cy="266700"/>
                  <wp:effectExtent l="19050" t="0" r="9525" b="0"/>
                  <wp:docPr id="165" name="Рисунок 165" descr="http://tehnorma.ru/gosttext/gost/gost_2213.files/image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tehnorma.ru/gosttext/gost/gost_2213.files/image2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Примечание. В данных расчетах за погрешность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57175" cy="228600"/>
                  <wp:effectExtent l="19050" t="0" r="0" b="0"/>
                  <wp:docPr id="166" name="Рисунок 166" descr="http://tehnorma.ru/gosttext/gost/gost_2213.files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tehnorma.ru/gosttext/gost/gost_2213.files/image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</w:t>
            </w:r>
            <w:r>
              <w:rPr>
                <w:rFonts w:ascii="Calibri" w:eastAsiaTheme="minorHAnsi" w:hAnsi="Calibri" w:cs="Calibri"/>
                <w:noProof/>
                <w:position w:val="-16"/>
              </w:rPr>
              <w:drawing>
                <wp:inline distT="0" distB="0" distL="0" distR="0">
                  <wp:extent cx="409575" cy="257175"/>
                  <wp:effectExtent l="19050" t="0" r="9525" b="0"/>
                  <wp:docPr id="167" name="Рисунок 167" descr="http://tehnorma.ru/gosttext/gost/gost_2213.files/image2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tehnorma.ru/gosttext/gost/gost_2213.files/image2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04800" cy="238125"/>
                  <wp:effectExtent l="19050" t="0" r="0" b="0"/>
                  <wp:docPr id="168" name="Рисунок 168" descr="http://tehnorma.ru/gosttext/gost/gost_2213.files/image0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tehnorma.ru/gosttext/gost/gost_2213.files/image0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принимается погрешность градуировки резервуара </w:t>
            </w:r>
            <w:r>
              <w:rPr>
                <w:rFonts w:ascii="Calibri" w:eastAsiaTheme="minorHAnsi" w:hAnsi="Calibri" w:cs="Calibri"/>
                <w:noProof/>
                <w:position w:val="-4"/>
              </w:rPr>
              <w:drawing>
                <wp:inline distT="0" distB="0" distL="0" distR="0">
                  <wp:extent cx="257175" cy="171450"/>
                  <wp:effectExtent l="19050" t="0" r="9525" b="0"/>
                  <wp:docPr id="169" name="Рисунок 169" descr="http://tehnorma.ru/gosttext/gost/gost_2213.files/image2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tehnorma.ru/gosttext/gost/gost_2213.files/image2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равная 0,1%, так как погрешность измерения уровня </w:t>
            </w: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при применении метода градуировки по ГОСТ 8.380-80 не указывает существенного влияния на погрешность измерения площадей.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 Методы измерения массы нефти нетто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4.1. При измерении массы нефти брутто были использованы средства измерений и получены результаты, приведенные в </w:t>
            </w:r>
            <w:proofErr w:type="spellStart"/>
            <w:r w:rsidRPr="000E1CA0">
              <w:rPr>
                <w:rFonts w:ascii="Calibri" w:eastAsiaTheme="minorHAnsi" w:hAnsi="Calibri" w:cs="Calibri"/>
                <w:lang w:eastAsia="en-US"/>
              </w:rPr>
              <w:t>пп</w:t>
            </w:r>
            <w:proofErr w:type="spellEnd"/>
            <w:r w:rsidRPr="000E1CA0">
              <w:rPr>
                <w:rFonts w:ascii="Calibri" w:eastAsiaTheme="minorHAnsi" w:hAnsi="Calibri" w:cs="Calibri"/>
                <w:lang w:eastAsia="en-US"/>
              </w:rPr>
              <w:t>. 1 и 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4.2. Дополнительно для измерения массы нефти нетто были использованы: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влагомер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923925" cy="228600"/>
                  <wp:effectExtent l="19050" t="0" r="9525" b="0"/>
                  <wp:docPr id="170" name="Рисунок 170" descr="http://tehnorma.ru/gosttext/gost/gost_2213.files/image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tehnorma.ru/gosttext/gost/gost_2213.files/image2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(по объему),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солемер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876300" cy="228600"/>
                  <wp:effectExtent l="0" t="0" r="0" b="0"/>
                  <wp:docPr id="171" name="Рисунок 171" descr="http://tehnorma.ru/gosttext/gost/gost_2213.files/image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tehnorma.ru/gosttext/gost/gost_2213.files/image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/м3,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ареометр для измерения плотности воды с абсолютной погрешностью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76225" cy="228600"/>
                  <wp:effectExtent l="19050" t="0" r="0" b="0"/>
                  <wp:docPr id="172" name="Рисунок 172" descr="http://tehnorma.ru/gosttext/gost/gost_2213.files/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tehnorma.ru/gosttext/gost/gost_2213.files/image1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0,5 кг/м3.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4.3. По результатам измерений за время отпуска продукта вычисляют следующие параметры (средние арифметические значения):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объемную долю воды в нефти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71450" cy="228600"/>
                  <wp:effectExtent l="0" t="0" r="0" b="0"/>
                  <wp:docPr id="173" name="Рисунок 173" descr="http://tehnorma.ru/gosttext/gost/gost_2213.files/image2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tehnorma.ru/gosttext/gost/gost_2213.files/image2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0,7% (по объему);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концентрацию хлористых солей в нефти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0" t="0" r="9525" b="0"/>
                  <wp:docPr id="174" name="Рисунок 174" descr="http://tehnorma.ru/gosttext/gost/gost_2213.files/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tehnorma.ru/gosttext/gost/gost_2213.files/image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1,2 кг/м3;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плотность воды, содержащейся в нефти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175" name="Рисунок 175" descr="http://tehnorma.ru/gosttext/gost/gost_2213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tehnorma.ru/gosttext/gost/gost_2213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1050 кг/м3.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4.4. Массовая доля механических примесей в нефти принимается равной предельному значению по ГОСТ 9965-76,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57175" cy="228600"/>
                  <wp:effectExtent l="0" t="0" r="9525" b="0"/>
                  <wp:docPr id="176" name="Рисунок 176" descr="http://tehnorma.ru/gosttext/gost/gost_2213.files/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tehnorma.ru/gosttext/gost/gost_2213.files/image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0,05% (по массе).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4.5. При применении объемно-массового метода (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см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. п. 1) массу нефти нетто определяют по формуле (9) Приложения 2: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64"/>
              </w:rPr>
              <w:drawing>
                <wp:inline distT="0" distB="0" distL="0" distR="0">
                  <wp:extent cx="4048125" cy="914400"/>
                  <wp:effectExtent l="19050" t="0" r="0" b="0"/>
                  <wp:docPr id="177" name="Рисунок 177" descr="http://tehnorma.ru/gosttext/gost/gost_2213.files/image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tehnorma.ru/gosttext/gost/gost_2213.files/image2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4.6. При применении гидростатического метода (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см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. п. 3) предварительно определяют: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30"/>
              </w:rPr>
              <w:drawing>
                <wp:inline distT="0" distB="0" distL="0" distR="0">
                  <wp:extent cx="3086100" cy="428625"/>
                  <wp:effectExtent l="0" t="0" r="0" b="0"/>
                  <wp:docPr id="178" name="Рисунок 178" descr="http://tehnorma.ru/gosttext/gost/gost_2213.files/image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tehnorma.ru/gosttext/gost/gost_2213.files/image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кг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/м3.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Массу нефти в этом случае определяют по формуле (10) Приложения 2: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74"/>
              </w:rPr>
              <w:drawing>
                <wp:inline distT="0" distB="0" distL="0" distR="0">
                  <wp:extent cx="3438525" cy="1019175"/>
                  <wp:effectExtent l="19050" t="0" r="9525" b="0"/>
                  <wp:docPr id="179" name="Рисунок 179" descr="http://tehnorma.ru/gosttext/gost/gost_2213.files/image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tehnorma.ru/gosttext/gost/gost_2213.files/image2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4.7. При определении погрешностей методов учитывается, что они достигают максимума при максимально допускаемых значениях плотности воды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90500" cy="228600"/>
                  <wp:effectExtent l="0" t="0" r="0" b="0"/>
                  <wp:docPr id="180" name="Рисунок 180" descr="http://tehnorma.ru/gosttext/gost/gost_2213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tehnorma.ru/gosttext/gost/gost_2213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, содержания воды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71450" cy="228600"/>
                  <wp:effectExtent l="0" t="0" r="0" b="0"/>
                  <wp:docPr id="181" name="Рисунок 181" descr="http://tehnorma.ru/gosttext/gost/gost_2213.files/image2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tehnorma.ru/gosttext/gost/gost_2213.files/image2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концентрации хлористых солей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238125" cy="228600"/>
                  <wp:effectExtent l="0" t="0" r="9525" b="0"/>
                  <wp:docPr id="182" name="Рисунок 182" descr="http://tehnorma.ru/gosttext/gost/gost_2213.files/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tehnorma.ru/gosttext/gost/gost_2213.files/image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в нефти, при максимальном превышении температуры </w:t>
            </w:r>
            <w:r>
              <w:rPr>
                <w:rFonts w:ascii="Calibri" w:eastAsiaTheme="minorHAnsi" w:hAnsi="Calibri" w:cs="Calibri"/>
                <w:noProof/>
                <w:position w:val="-12"/>
              </w:rPr>
              <w:drawing>
                <wp:inline distT="0" distB="0" distL="0" distR="0">
                  <wp:extent cx="123825" cy="228600"/>
                  <wp:effectExtent l="0" t="0" r="0" b="0"/>
                  <wp:docPr id="183" name="Рисунок 183" descr="http://tehnorma.ru/gosttext/gost/gost_2213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tehnorma.ru/gosttext/gost/gost_2213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над температурой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152400" cy="238125"/>
                  <wp:effectExtent l="0" t="0" r="0" b="0"/>
                  <wp:docPr id="184" name="Рисунок 184" descr="http://tehnorma.ru/gosttext/gost/gost_2213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tehnorma.ru/gosttext/gost/gost_2213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и минимально допускаемом значении плотности нефти </w:t>
            </w:r>
            <w:r>
              <w:rPr>
                <w:rFonts w:ascii="Calibri" w:eastAsiaTheme="minorHAnsi" w:hAnsi="Calibri" w:cs="Calibri"/>
                <w:noProof/>
                <w:position w:val="-10"/>
              </w:rPr>
              <w:drawing>
                <wp:inline distT="0" distB="0" distL="0" distR="0">
                  <wp:extent cx="152400" cy="171450"/>
                  <wp:effectExtent l="19050" t="0" r="0" b="0"/>
                  <wp:docPr id="185" name="Рисунок 185" descr="http://tehnorma.ru/gosttext/gost/gost_2213.files/image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tehnorma.ru/gosttext/gost/gost_2213.files/image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которые должны указываться в МВИ.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4.7.1. В рассматриваемом случае, например, в МВИ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заданы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>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14325" cy="238125"/>
                  <wp:effectExtent l="0" t="0" r="9525" b="0"/>
                  <wp:docPr id="186" name="Рисунок 186" descr="http://tehnorma.ru/gosttext/gost/gost_2213.files/image2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tehnorma.ru/gosttext/gost/gost_2213.files/image2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= 1120 кг/м3;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04800" cy="238125"/>
                  <wp:effectExtent l="0" t="0" r="0" b="0"/>
                  <wp:docPr id="187" name="Рисунок 187" descr="http://tehnorma.ru/gosttext/gost/gost_2213.files/image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tehnorma.ru/gosttext/gost/gost_2213.files/image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1%;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361950" cy="238125"/>
                  <wp:effectExtent l="0" t="0" r="0" b="0"/>
                  <wp:docPr id="188" name="Рисунок 188" descr="http://tehnorma.ru/gosttext/gost/gost_2213.files/image2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tehnorma.ru/gosttext/gost/gost_2213.files/image2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1,8 кг/м3;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2"/>
              </w:rPr>
              <w:lastRenderedPageBreak/>
              <w:drawing>
                <wp:inline distT="0" distB="0" distL="0" distR="0">
                  <wp:extent cx="295275" cy="228600"/>
                  <wp:effectExtent l="0" t="0" r="9525" b="0"/>
                  <wp:docPr id="189" name="Рисунок 189" descr="http://tehnorma.ru/gosttext/gost/gost_2213.files/image1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tehnorma.ru/gosttext/gost/gost_2213.files/image1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= 780 кг/м3 и </w:t>
            </w:r>
            <w:r>
              <w:rPr>
                <w:rFonts w:ascii="Calibri" w:eastAsiaTheme="minorHAnsi" w:hAnsi="Calibri" w:cs="Calibri"/>
                <w:noProof/>
                <w:position w:val="-14"/>
              </w:rPr>
              <w:drawing>
                <wp:inline distT="0" distB="0" distL="0" distR="0">
                  <wp:extent cx="485775" cy="238125"/>
                  <wp:effectExtent l="0" t="0" r="9525" b="0"/>
                  <wp:docPr id="190" name="Рисунок 190" descr="http://tehnorma.ru/gosttext/gost/gost_2213.files/image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tehnorma.ru/gosttext/gost/gost_2213.files/image2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= -10 °C.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4.8. Погрешность объемно-массового метода измерения массы нефти нетто по формуле (11) Приложения 2: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90"/>
              </w:rPr>
              <w:drawing>
                <wp:inline distT="0" distB="0" distL="0" distR="0">
                  <wp:extent cx="4343400" cy="1704975"/>
                  <wp:effectExtent l="19050" t="0" r="0" b="0"/>
                  <wp:docPr id="191" name="Рисунок 191" descr="http://tehnorma.ru/gosttext/gost/gost_2213.files/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tehnorma.ru/gosttext/gost/gost_2213.files/image2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4.8.1. При применении объемно-массового статического метода (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см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. п. 2) погрешность определяют также по формуле (11) Приложения 2, однако требуется определить погрешность косвенного измерения объема </w:t>
            </w:r>
            <w:r>
              <w:rPr>
                <w:rFonts w:ascii="Calibri" w:eastAsiaTheme="minorHAnsi" w:hAnsi="Calibri" w:cs="Calibri"/>
                <w:noProof/>
                <w:position w:val="-6"/>
              </w:rPr>
              <w:drawing>
                <wp:inline distT="0" distB="0" distL="0" distR="0">
                  <wp:extent cx="257175" cy="171450"/>
                  <wp:effectExtent l="19050" t="0" r="0" b="0"/>
                  <wp:docPr id="192" name="Рисунок 192" descr="http://tehnorma.ru/gosttext/gost/gost_2213.files/image2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tehnorma.ru/gosttext/gost/gost_2213.files/image2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CA0">
              <w:rPr>
                <w:rFonts w:ascii="Calibri" w:eastAsiaTheme="minorHAnsi" w:hAnsi="Calibri" w:cs="Calibri"/>
                <w:lang w:eastAsia="en-US"/>
              </w:rPr>
              <w:t>, которую рассчитывают по формуле: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76"/>
              </w:rPr>
              <w:drawing>
                <wp:inline distT="0" distB="0" distL="0" distR="0">
                  <wp:extent cx="3467100" cy="1038225"/>
                  <wp:effectExtent l="19050" t="0" r="0" b="0"/>
                  <wp:docPr id="193" name="Рисунок 193" descr="http://tehnorma.ru/gosttext/gost/gost_2213.files/image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tehnorma.ru/gosttext/gost/gost_2213.files/image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 xml:space="preserve">4.9. Для расчета </w:t>
            </w:r>
            <w:proofErr w:type="gramStart"/>
            <w:r w:rsidRPr="000E1CA0">
              <w:rPr>
                <w:rFonts w:ascii="Calibri" w:eastAsiaTheme="minorHAnsi" w:hAnsi="Calibri" w:cs="Calibri"/>
                <w:lang w:eastAsia="en-US"/>
              </w:rPr>
              <w:t>погрешности гидростатического метода измерения массы нефти</w:t>
            </w:r>
            <w:proofErr w:type="gramEnd"/>
            <w:r w:rsidRPr="000E1CA0">
              <w:rPr>
                <w:rFonts w:ascii="Calibri" w:eastAsiaTheme="minorHAnsi" w:hAnsi="Calibri" w:cs="Calibri"/>
                <w:lang w:eastAsia="en-US"/>
              </w:rPr>
              <w:t xml:space="preserve"> предварительно определяют абсолютную погрешность измерения плотности (см. п. 3)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86"/>
              </w:rPr>
              <w:drawing>
                <wp:inline distT="0" distB="0" distL="0" distR="0">
                  <wp:extent cx="4352925" cy="1171575"/>
                  <wp:effectExtent l="19050" t="0" r="9525" b="0"/>
                  <wp:docPr id="194" name="Рисунок 194" descr="http://tehnorma.ru/gosttext/gost/gost_2213.files/image2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tehnorma.ru/gosttext/gost/gost_2213.files/image2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Погрешность гидростатического метода измерения массы нефти нетто вычисляют по формуле (12) Приложения 2: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t> </w:t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  <w:position w:val="-154"/>
              </w:rPr>
              <w:drawing>
                <wp:inline distT="0" distB="0" distL="0" distR="0">
                  <wp:extent cx="4114800" cy="2028825"/>
                  <wp:effectExtent l="19050" t="0" r="0" b="0"/>
                  <wp:docPr id="195" name="Рисунок 195" descr="http://tehnorma.ru/gosttext/gost/gost_2213.files/image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tehnorma.ru/gosttext/gost/gost_2213.files/image2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CA0" w:rsidRPr="000E1CA0" w:rsidRDefault="000E1CA0" w:rsidP="000E1CA0">
            <w:pPr>
              <w:adjustRightInd w:val="0"/>
              <w:spacing w:after="0" w:line="240" w:lineRule="auto"/>
              <w:ind w:firstLine="540"/>
              <w:jc w:val="both"/>
              <w:rPr>
                <w:rFonts w:eastAsiaTheme="minorHAnsi"/>
                <w:lang w:eastAsia="en-US"/>
              </w:rPr>
            </w:pPr>
            <w:r w:rsidRPr="000E1CA0">
              <w:rPr>
                <w:rFonts w:ascii="Calibri" w:eastAsiaTheme="minorHAnsi" w:hAnsi="Calibri" w:cs="Calibri"/>
                <w:lang w:eastAsia="en-US"/>
              </w:rPr>
              <w:lastRenderedPageBreak/>
              <w:t> </w:t>
            </w:r>
          </w:p>
          <w:p w:rsidR="000E1CA0" w:rsidRPr="000E1CA0" w:rsidRDefault="000E1CA0" w:rsidP="000E1CA0">
            <w:pPr>
              <w:rPr>
                <w:rFonts w:eastAsiaTheme="minorHAnsi"/>
                <w:lang w:eastAsia="en-US"/>
              </w:rPr>
            </w:pPr>
            <w:r w:rsidRPr="000E1CA0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0E1CA0" w:rsidRPr="000E1CA0" w:rsidRDefault="000E1CA0" w:rsidP="000E1CA0">
            <w:p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</w:rPr>
            </w:pPr>
            <w:r w:rsidRPr="000E1CA0">
              <w:rPr>
                <w:rFonts w:ascii="Tahoma" w:eastAsiaTheme="minorHAnsi" w:hAnsi="Tahoma" w:cs="Tahoma"/>
                <w:sz w:val="20"/>
                <w:szCs w:val="20"/>
              </w:rPr>
              <w:lastRenderedPageBreak/>
              <w:t> </w:t>
            </w:r>
          </w:p>
        </w:tc>
      </w:tr>
      <w:tr w:rsidR="000E1CA0" w:rsidRPr="000E1CA0" w:rsidTr="000E1C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E1CA0" w:rsidRPr="000E1CA0" w:rsidRDefault="000E1CA0" w:rsidP="000E1CA0">
            <w:p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1CA0" w:rsidRPr="000E1CA0" w:rsidRDefault="000E1CA0" w:rsidP="000E1CA0">
            <w:p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</w:rPr>
            </w:pPr>
          </w:p>
        </w:tc>
      </w:tr>
    </w:tbl>
    <w:p w:rsidR="00AD6936" w:rsidRDefault="000E1CA0">
      <w:r w:rsidRPr="000E1CA0">
        <w:rPr>
          <w:rFonts w:ascii="Tahoma" w:eastAsiaTheme="minorHAnsi" w:hAnsi="Tahoma" w:cs="Tahoma"/>
          <w:sz w:val="20"/>
          <w:szCs w:val="20"/>
        </w:rPr>
        <w:br/>
      </w:r>
      <w:r w:rsidRPr="000E1CA0">
        <w:rPr>
          <w:rFonts w:ascii="Tahoma" w:eastAsiaTheme="minorHAnsi" w:hAnsi="Tahoma" w:cs="Tahoma"/>
          <w:sz w:val="20"/>
          <w:szCs w:val="20"/>
        </w:rPr>
        <w:pict/>
      </w:r>
      <w:r w:rsidRPr="000E1CA0">
        <w:rPr>
          <w:rFonts w:ascii="Tahoma" w:eastAsiaTheme="minorHAnsi" w:hAnsi="Tahoma" w:cs="Tahoma"/>
          <w:sz w:val="20"/>
          <w:szCs w:val="20"/>
        </w:rPr>
        <w:pict/>
      </w:r>
    </w:p>
    <w:sectPr w:rsidR="00AD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CA0"/>
    <w:rsid w:val="000E1CA0"/>
    <w:rsid w:val="00AD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hnormaNonformat">
    <w:name w:val="tehnormaNonformat"/>
    <w:uiPriority w:val="99"/>
    <w:rsid w:val="000E1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hnormaTitle">
    <w:name w:val="tehnormaTitle"/>
    <w:uiPriority w:val="99"/>
    <w:rsid w:val="000E1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b/>
      <w:bCs/>
    </w:rPr>
  </w:style>
  <w:style w:type="paragraph" w:customStyle="1" w:styleId="spx">
    <w:name w:val="spx"/>
    <w:basedOn w:val="a"/>
    <w:rsid w:val="000E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5"/>
      <w:szCs w:val="15"/>
    </w:rPr>
  </w:style>
  <w:style w:type="paragraph" w:customStyle="1" w:styleId="r1">
    <w:name w:val="r1"/>
    <w:basedOn w:val="a"/>
    <w:rsid w:val="000E1CA0"/>
    <w:pPr>
      <w:shd w:val="clear" w:color="auto" w:fill="ECE9DA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basedOn w:val="a"/>
    <w:rsid w:val="000E1CA0"/>
    <w:pPr>
      <w:shd w:val="clear" w:color="auto" w:fill="ECE9DA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3">
    <w:name w:val="r3"/>
    <w:basedOn w:val="a"/>
    <w:rsid w:val="000E1CA0"/>
    <w:pPr>
      <w:shd w:val="clear" w:color="auto" w:fill="ECE9DA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4">
    <w:name w:val="r4"/>
    <w:basedOn w:val="a"/>
    <w:rsid w:val="000E1CA0"/>
    <w:pPr>
      <w:shd w:val="clear" w:color="auto" w:fill="ECE9DA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f">
    <w:name w:val="r1f"/>
    <w:basedOn w:val="a"/>
    <w:rsid w:val="000E1CA0"/>
    <w:pP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f">
    <w:name w:val="r2f"/>
    <w:basedOn w:val="a"/>
    <w:rsid w:val="000E1CA0"/>
    <w:pP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3f">
    <w:name w:val="r3f"/>
    <w:basedOn w:val="a"/>
    <w:rsid w:val="000E1CA0"/>
    <w:pP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4f">
    <w:name w:val="r4f"/>
    <w:basedOn w:val="a"/>
    <w:rsid w:val="000E1CA0"/>
    <w:pPr>
      <w:shd w:val="clear" w:color="auto" w:fill="FFFFFF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1ff">
    <w:name w:val="r1ff"/>
    <w:basedOn w:val="a"/>
    <w:rsid w:val="000E1CA0"/>
    <w:pPr>
      <w:shd w:val="clear" w:color="auto" w:fill="D8D5C4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ff">
    <w:name w:val="r2ff"/>
    <w:basedOn w:val="a"/>
    <w:rsid w:val="000E1CA0"/>
    <w:pPr>
      <w:shd w:val="clear" w:color="auto" w:fill="D8D5C4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3ff">
    <w:name w:val="r3ff"/>
    <w:basedOn w:val="a"/>
    <w:rsid w:val="000E1CA0"/>
    <w:pPr>
      <w:shd w:val="clear" w:color="auto" w:fill="D8D5C4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4ff">
    <w:name w:val="r4ff"/>
    <w:basedOn w:val="a"/>
    <w:rsid w:val="000E1CA0"/>
    <w:pPr>
      <w:shd w:val="clear" w:color="auto" w:fill="D8D5C4"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ound-content">
    <w:name w:val="block-round-content"/>
    <w:basedOn w:val="a"/>
    <w:rsid w:val="000E1CA0"/>
    <w:pPr>
      <w:shd w:val="clear" w:color="auto" w:fill="ECE9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ound-content2">
    <w:name w:val="block-round-content2"/>
    <w:basedOn w:val="a"/>
    <w:rsid w:val="000E1CA0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block-round-content3">
    <w:name w:val="block-round-content3"/>
    <w:basedOn w:val="a"/>
    <w:rsid w:val="000E1CA0"/>
    <w:pPr>
      <w:shd w:val="clear" w:color="auto" w:fill="D8D5C4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E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4f1">
    <w:name w:val="r4f1"/>
    <w:basedOn w:val="a0"/>
    <w:rsid w:val="000E1CA0"/>
    <w:rPr>
      <w:vanish w:val="0"/>
      <w:webHidden w:val="0"/>
      <w:shd w:val="clear" w:color="auto" w:fill="FFFFFF"/>
      <w:specVanish w:val="0"/>
    </w:rPr>
  </w:style>
  <w:style w:type="character" w:customStyle="1" w:styleId="r3f1">
    <w:name w:val="r3f1"/>
    <w:basedOn w:val="a0"/>
    <w:rsid w:val="000E1CA0"/>
    <w:rPr>
      <w:vanish w:val="0"/>
      <w:webHidden w:val="0"/>
      <w:shd w:val="clear" w:color="auto" w:fill="FFFFFF"/>
      <w:specVanish w:val="0"/>
    </w:rPr>
  </w:style>
  <w:style w:type="character" w:customStyle="1" w:styleId="r2f1">
    <w:name w:val="r2f1"/>
    <w:basedOn w:val="a0"/>
    <w:rsid w:val="000E1CA0"/>
    <w:rPr>
      <w:vanish w:val="0"/>
      <w:webHidden w:val="0"/>
      <w:shd w:val="clear" w:color="auto" w:fill="FFFFFF"/>
      <w:specVanish w:val="0"/>
    </w:rPr>
  </w:style>
  <w:style w:type="character" w:customStyle="1" w:styleId="r1f1">
    <w:name w:val="r1f1"/>
    <w:basedOn w:val="a0"/>
    <w:rsid w:val="000E1CA0"/>
    <w:rPr>
      <w:vanish w:val="0"/>
      <w:webHidden w:val="0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0E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38" Type="http://schemas.openxmlformats.org/officeDocument/2006/relationships/image" Target="media/image135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144" Type="http://schemas.openxmlformats.org/officeDocument/2006/relationships/theme" Target="theme/theme1.xml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34" Type="http://schemas.openxmlformats.org/officeDocument/2006/relationships/image" Target="media/image131.png"/><Relationship Id="rId139" Type="http://schemas.openxmlformats.org/officeDocument/2006/relationships/image" Target="media/image13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137" Type="http://schemas.openxmlformats.org/officeDocument/2006/relationships/image" Target="media/image13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40" Type="http://schemas.openxmlformats.org/officeDocument/2006/relationships/image" Target="media/image13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4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2938</Words>
  <Characters>16747</Characters>
  <Application>Microsoft Office Word</Application>
  <DocSecurity>0</DocSecurity>
  <Lines>139</Lines>
  <Paragraphs>39</Paragraphs>
  <ScaleCrop>false</ScaleCrop>
  <Company>Microsoft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2014-07-16T06:11:00Z</dcterms:created>
  <dcterms:modified xsi:type="dcterms:W3CDTF">2014-07-16T06:15:00Z</dcterms:modified>
</cp:coreProperties>
</file>