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E" w:rsidRDefault="0000686E" w:rsidP="0000686E">
      <w:pPr>
        <w:jc w:val="center"/>
        <w:rPr>
          <w:b/>
          <w:bCs/>
          <w:color w:val="1F497D"/>
          <w:sz w:val="28"/>
          <w:szCs w:val="28"/>
        </w:rPr>
      </w:pPr>
      <w:bookmarkStart w:id="0" w:name="_GoBack"/>
      <w:bookmarkEnd w:id="0"/>
      <w:r>
        <w:rPr>
          <w:b/>
          <w:bCs/>
          <w:color w:val="1F497D"/>
          <w:sz w:val="28"/>
          <w:szCs w:val="28"/>
        </w:rPr>
        <w:t xml:space="preserve">Требования к документам о </w:t>
      </w:r>
      <w:proofErr w:type="gramStart"/>
      <w:r>
        <w:rPr>
          <w:b/>
          <w:bCs/>
          <w:color w:val="1F497D"/>
          <w:sz w:val="28"/>
          <w:szCs w:val="28"/>
        </w:rPr>
        <w:t>подготовке</w:t>
      </w:r>
      <w:proofErr w:type="gramEnd"/>
      <w:r>
        <w:rPr>
          <w:b/>
          <w:bCs/>
          <w:color w:val="1F497D"/>
          <w:sz w:val="28"/>
          <w:szCs w:val="28"/>
        </w:rPr>
        <w:t xml:space="preserve"> а/ц.</w:t>
      </w:r>
    </w:p>
    <w:p w:rsidR="0000686E" w:rsidRDefault="0000686E" w:rsidP="0000686E">
      <w:pPr>
        <w:jc w:val="center"/>
        <w:rPr>
          <w:b/>
          <w:bCs/>
          <w:color w:val="1F497D"/>
          <w:sz w:val="28"/>
          <w:szCs w:val="28"/>
        </w:rPr>
      </w:pPr>
    </w:p>
    <w:p w:rsidR="0000686E" w:rsidRDefault="0000686E" w:rsidP="0000686E">
      <w:pPr>
        <w:spacing w:line="360" w:lineRule="auto"/>
        <w:ind w:firstLine="708"/>
      </w:pPr>
      <w:r>
        <w:t xml:space="preserve">Организация предоставляемая авто или </w:t>
      </w:r>
      <w:proofErr w:type="spellStart"/>
      <w:r>
        <w:t>жд</w:t>
      </w:r>
      <w:proofErr w:type="spellEnd"/>
      <w:r>
        <w:t xml:space="preserve"> цистерны под погрузку реактивных топлив (ТС-1, РТ, ДЖЕТ-А1) или иных топлив (Бензин, ДТ, </w:t>
      </w:r>
      <w:proofErr w:type="spellStart"/>
      <w:r>
        <w:t>и.т</w:t>
      </w:r>
      <w:proofErr w:type="gramStart"/>
      <w:r>
        <w:t>.д</w:t>
      </w:r>
      <w:proofErr w:type="spellEnd"/>
      <w:proofErr w:type="gramEnd"/>
      <w:r>
        <w:t>) обязана предоставить акт ВУ-20 годности на автоцистерны с указанием</w:t>
      </w:r>
      <w:r>
        <w:rPr>
          <w:color w:val="1F497D"/>
        </w:rPr>
        <w:t>:</w:t>
      </w:r>
    </w:p>
    <w:p w:rsidR="0000686E" w:rsidRDefault="0000686E" w:rsidP="0000686E">
      <w:pPr>
        <w:spacing w:line="360" w:lineRule="auto"/>
      </w:pPr>
      <w:r>
        <w:t>-ранее перевозимого груза;</w:t>
      </w:r>
    </w:p>
    <w:p w:rsidR="0000686E" w:rsidRDefault="0000686E" w:rsidP="0000686E">
      <w:pPr>
        <w:spacing w:line="360" w:lineRule="auto"/>
      </w:pPr>
      <w:r>
        <w:t xml:space="preserve">- № </w:t>
      </w:r>
      <w:proofErr w:type="gramStart"/>
      <w:r>
        <w:t>автоцистерны</w:t>
      </w:r>
      <w:proofErr w:type="gramEnd"/>
      <w:r>
        <w:t xml:space="preserve"> на которую выдается АКТ</w:t>
      </w:r>
    </w:p>
    <w:p w:rsidR="0000686E" w:rsidRDefault="0000686E" w:rsidP="0000686E">
      <w:pPr>
        <w:spacing w:line="360" w:lineRule="auto"/>
      </w:pPr>
      <w:r>
        <w:t xml:space="preserve">- ГОСТа и №номера операции при подготовке авто или </w:t>
      </w:r>
      <w:proofErr w:type="spellStart"/>
      <w:r>
        <w:t>жд</w:t>
      </w:r>
      <w:proofErr w:type="spellEnd"/>
      <w:r>
        <w:t xml:space="preserve"> цистерны к наливу</w:t>
      </w:r>
      <w:r>
        <w:rPr>
          <w:color w:val="1F497D"/>
        </w:rPr>
        <w:t xml:space="preserve">; </w:t>
      </w:r>
    </w:p>
    <w:p w:rsidR="0000686E" w:rsidRDefault="0000686E" w:rsidP="0000686E">
      <w:pPr>
        <w:spacing w:line="360" w:lineRule="auto"/>
      </w:pPr>
      <w:r>
        <w:t xml:space="preserve">- указание </w:t>
      </w:r>
      <w:proofErr w:type="gramStart"/>
      <w:r>
        <w:t>нефтепродукта</w:t>
      </w:r>
      <w:proofErr w:type="gramEnd"/>
      <w:r>
        <w:t xml:space="preserve"> под который подготовлена автоцистерна</w:t>
      </w:r>
      <w:r>
        <w:rPr>
          <w:color w:val="1F497D"/>
        </w:rP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обобщенные понятия, типа: годна под налив светлых НП недопустимы!!!</w:t>
      </w:r>
      <w:r>
        <w:rPr>
          <w:b/>
          <w:bCs/>
        </w:rPr>
        <w:t>)</w:t>
      </w:r>
      <w:r>
        <w:t>;</w:t>
      </w:r>
    </w:p>
    <w:p w:rsidR="0000686E" w:rsidRDefault="0000686E" w:rsidP="0000686E">
      <w:pPr>
        <w:spacing w:line="360" w:lineRule="auto"/>
      </w:pPr>
      <w:r>
        <w:t xml:space="preserve">- фамилия </w:t>
      </w:r>
      <w:proofErr w:type="gramStart"/>
      <w:r>
        <w:t>ответственного</w:t>
      </w:r>
      <w:proofErr w:type="gramEnd"/>
      <w:r>
        <w:t xml:space="preserve"> от ППС;</w:t>
      </w:r>
    </w:p>
    <w:p w:rsidR="0000686E" w:rsidRDefault="0000686E" w:rsidP="0000686E">
      <w:pPr>
        <w:spacing w:line="360" w:lineRule="auto"/>
      </w:pPr>
      <w:r>
        <w:t xml:space="preserve">- подпись приемосдатчика, грузоотправителя или водителя </w:t>
      </w:r>
    </w:p>
    <w:p w:rsidR="0000686E" w:rsidRDefault="0000686E" w:rsidP="0000686E">
      <w:pPr>
        <w:spacing w:line="360" w:lineRule="auto"/>
        <w:ind w:firstLine="708"/>
      </w:pPr>
      <w:r>
        <w:t xml:space="preserve">При отсутствии акта годности ВУ-20 - предоставляется </w:t>
      </w:r>
      <w:r>
        <w:rPr>
          <w:b/>
          <w:bCs/>
        </w:rPr>
        <w:t>справка о чистоте тары</w:t>
      </w:r>
      <w:r>
        <w:t xml:space="preserve">  - (справка о готовности автоцистерны к наливу и перевозки </w:t>
      </w:r>
      <w:proofErr w:type="spellStart"/>
      <w:r>
        <w:t>авиакеросина</w:t>
      </w:r>
      <w:proofErr w:type="spellEnd"/>
      <w:r>
        <w:t xml:space="preserve"> РТ, ТС-1, ДЖЕ</w:t>
      </w:r>
      <w:proofErr w:type="gramStart"/>
      <w:r>
        <w:t>Т-</w:t>
      </w:r>
      <w:proofErr w:type="gramEnd"/>
      <w:r>
        <w:t xml:space="preserve"> А)</w:t>
      </w:r>
    </w:p>
    <w:p w:rsidR="0000686E" w:rsidRDefault="0000686E" w:rsidP="0000686E">
      <w:pPr>
        <w:spacing w:line="360" w:lineRule="auto"/>
      </w:pPr>
      <w:r>
        <w:t xml:space="preserve">Так же в акте или справке должно быть четко прописано что данная автоцистерна годна под налив </w:t>
      </w:r>
      <w:r>
        <w:rPr>
          <w:b/>
          <w:bCs/>
        </w:rPr>
        <w:t>того нефтепродукта, под налив которого она готовится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 xml:space="preserve">обобщенные понятия, типа: годна под налив </w:t>
      </w:r>
      <w:proofErr w:type="gramStart"/>
      <w:r>
        <w:rPr>
          <w:b/>
          <w:bCs/>
          <w:i/>
          <w:iCs/>
        </w:rPr>
        <w:t>светлых</w:t>
      </w:r>
      <w:proofErr w:type="gramEnd"/>
      <w:r>
        <w:rPr>
          <w:b/>
          <w:bCs/>
          <w:i/>
          <w:iCs/>
        </w:rPr>
        <w:t xml:space="preserve"> НП недопустимы!!!</w:t>
      </w:r>
      <w:r>
        <w:rPr>
          <w:b/>
          <w:bCs/>
        </w:rPr>
        <w:t>)</w:t>
      </w:r>
      <w:r>
        <w:t xml:space="preserve"> </w:t>
      </w:r>
    </w:p>
    <w:p w:rsidR="0000686E" w:rsidRDefault="0000686E" w:rsidP="0000686E">
      <w:pPr>
        <w:spacing w:line="360" w:lineRule="auto"/>
      </w:pPr>
      <w:r>
        <w:t>В актах и справках обязательное наличие печати ППС и подписи всех участников процесса.</w:t>
      </w:r>
    </w:p>
    <w:p w:rsidR="0000686E" w:rsidRDefault="0000686E" w:rsidP="0000686E">
      <w:pPr>
        <w:spacing w:line="360" w:lineRule="auto"/>
        <w:rPr>
          <w:i/>
          <w:iCs/>
          <w:color w:val="1F497D"/>
        </w:rPr>
      </w:pPr>
    </w:p>
    <w:p w:rsidR="000729C0" w:rsidRDefault="00591D1D"/>
    <w:sectPr w:rsidR="0007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E"/>
    <w:rsid w:val="0000686E"/>
    <w:rsid w:val="003032B0"/>
    <w:rsid w:val="00591D1D"/>
    <w:rsid w:val="00D3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2</cp:revision>
  <cp:lastPrinted>2015-09-17T07:31:00Z</cp:lastPrinted>
  <dcterms:created xsi:type="dcterms:W3CDTF">2015-11-20T07:56:00Z</dcterms:created>
  <dcterms:modified xsi:type="dcterms:W3CDTF">2015-11-20T07:56:00Z</dcterms:modified>
</cp:coreProperties>
</file>